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8" w:rsidRDefault="00DD4888" w:rsidP="00DD4888">
      <w:pPr>
        <w:pStyle w:val="a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-617855</wp:posOffset>
            </wp:positionV>
            <wp:extent cx="7551289" cy="10698480"/>
            <wp:effectExtent l="0" t="0" r="0" b="7620"/>
            <wp:wrapNone/>
            <wp:docPr id="1" name="Рисунок 1" descr="C:\Users\admin\Desktop\Новая папка\Положення про моніторинг якості осві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Положення про моніторинг якості освіт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12" cy="1072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9625C" w:rsidRDefault="0099625C" w:rsidP="0099625C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28" w:type="dxa"/>
        <w:tblInd w:w="-176" w:type="dxa"/>
        <w:tblLook w:val="01E0" w:firstRow="1" w:lastRow="1" w:firstColumn="1" w:lastColumn="1" w:noHBand="0" w:noVBand="0"/>
      </w:tblPr>
      <w:tblGrid>
        <w:gridCol w:w="4764"/>
        <w:gridCol w:w="4764"/>
      </w:tblGrid>
      <w:tr w:rsidR="008D05A4" w:rsidRPr="00B96463" w:rsidTr="00ED4C61">
        <w:tc>
          <w:tcPr>
            <w:tcW w:w="4764" w:type="dxa"/>
          </w:tcPr>
          <w:p w:rsidR="008D05A4" w:rsidRPr="00B96463" w:rsidRDefault="008D05A4" w:rsidP="00ED4C61">
            <w:pPr>
              <w:ind w:left="-4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СХВАЛЕНО:</w:t>
            </w:r>
          </w:p>
          <w:p w:rsidR="008D05A4" w:rsidRPr="00B96463" w:rsidRDefault="008D05A4" w:rsidP="00ED4C61">
            <w:pPr>
              <w:tabs>
                <w:tab w:val="left" w:pos="4104"/>
              </w:tabs>
              <w:ind w:left="-4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засіданням педагогічної ради</w:t>
            </w:r>
          </w:p>
          <w:p w:rsidR="008D05A4" w:rsidRPr="00B96463" w:rsidRDefault="008D05A4" w:rsidP="00ED4C61">
            <w:pPr>
              <w:ind w:left="-4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Запорізької гімназії №77 </w:t>
            </w:r>
          </w:p>
          <w:p w:rsidR="008D05A4" w:rsidRPr="00B96463" w:rsidRDefault="008D05A4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Запорізької міської ради </w:t>
            </w:r>
          </w:p>
          <w:p w:rsidR="008D05A4" w:rsidRPr="00B96463" w:rsidRDefault="008D05A4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 __   від </w:t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   </w:t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  <w:t xml:space="preserve">                </w:t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  <w:t xml:space="preserve">     </w:t>
            </w:r>
          </w:p>
        </w:tc>
        <w:tc>
          <w:tcPr>
            <w:tcW w:w="4764" w:type="dxa"/>
          </w:tcPr>
          <w:p w:rsidR="008D05A4" w:rsidRPr="00B96463" w:rsidRDefault="008D05A4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ЗАТВЕРДЖЕНО:</w:t>
            </w:r>
          </w:p>
          <w:p w:rsidR="008D05A4" w:rsidRPr="00B96463" w:rsidRDefault="008D05A4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Запорізької гімназії №77</w:t>
            </w:r>
          </w:p>
          <w:p w:rsidR="008D05A4" w:rsidRPr="00B96463" w:rsidRDefault="008D05A4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Запорізької міської ради </w:t>
            </w:r>
          </w:p>
          <w:p w:rsidR="008D05A4" w:rsidRPr="00B96463" w:rsidRDefault="008D05A4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Лариса МАРКОВА   </w:t>
            </w:r>
          </w:p>
          <w:p w:rsidR="008D05A4" w:rsidRPr="00B96463" w:rsidRDefault="008D05A4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   ____________ 2024</w:t>
            </w:r>
          </w:p>
          <w:p w:rsidR="008D05A4" w:rsidRPr="00B96463" w:rsidRDefault="008D05A4" w:rsidP="00ED4C6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99625C" w:rsidRDefault="0099625C">
      <w:pPr>
        <w:pStyle w:val="20"/>
        <w:shd w:val="clear" w:color="auto" w:fill="auto"/>
        <w:spacing w:before="615"/>
        <w:ind w:left="560" w:right="700"/>
      </w:pPr>
    </w:p>
    <w:p w:rsidR="00446AE6" w:rsidRDefault="00446AE6">
      <w:pPr>
        <w:pStyle w:val="20"/>
        <w:shd w:val="clear" w:color="auto" w:fill="auto"/>
        <w:spacing w:before="615"/>
        <w:ind w:left="560" w:right="700"/>
      </w:pPr>
    </w:p>
    <w:p w:rsidR="00446AE6" w:rsidRPr="00D00A51" w:rsidRDefault="00446AE6" w:rsidP="00446AE6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D00A5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B3F86" w:rsidRPr="00D00A51">
        <w:rPr>
          <w:rFonts w:ascii="Times New Roman" w:hAnsi="Times New Roman" w:cs="Times New Roman"/>
          <w:b/>
          <w:sz w:val="36"/>
          <w:szCs w:val="36"/>
        </w:rPr>
        <w:t>«П</w:t>
      </w:r>
      <w:r w:rsidR="00D00A51" w:rsidRPr="00D00A51">
        <w:rPr>
          <w:rFonts w:ascii="Times New Roman" w:hAnsi="Times New Roman" w:cs="Times New Roman"/>
          <w:b/>
          <w:sz w:val="36"/>
          <w:szCs w:val="36"/>
        </w:rPr>
        <w:t>ОЛОЖЕННЯ ПРО МОНІТОРІНГ ЯКОСТІ ОСВІТИ</w:t>
      </w:r>
      <w:r w:rsidR="00AB3F86" w:rsidRPr="00D00A51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8D05A4" w:rsidRPr="00E22887" w:rsidRDefault="008D05A4" w:rsidP="008D05A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228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ДОШКІЛЬНОГО ПІДРОЗДІЛ</w:t>
      </w:r>
      <w:r w:rsidR="00A937B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У</w:t>
      </w:r>
    </w:p>
    <w:p w:rsidR="008D05A4" w:rsidRPr="00E22887" w:rsidRDefault="008D05A4" w:rsidP="008D05A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228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ЗАПОРІЗЬКОЇ ГІМНАЗІЇ № 77</w:t>
      </w:r>
    </w:p>
    <w:p w:rsidR="008D05A4" w:rsidRPr="00E22887" w:rsidRDefault="008D05A4" w:rsidP="008D05A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228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ЗАПОРІЗЬКОЇ МІСЬКОЇ РАДИ</w:t>
      </w:r>
    </w:p>
    <w:p w:rsidR="008D05A4" w:rsidRPr="00E22887" w:rsidRDefault="008D05A4" w:rsidP="008D05A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228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Н</w:t>
      </w:r>
      <w:r w:rsidRPr="004B73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 20</w:t>
      </w:r>
      <w:r w:rsidRPr="00E228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24</w:t>
      </w:r>
      <w:r w:rsidRPr="004B73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– 20</w:t>
      </w:r>
      <w:r w:rsidRPr="00E228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25</w:t>
      </w:r>
      <w:r w:rsidRPr="004B73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НАВЧАЛЬНИЙ РІК</w:t>
      </w:r>
    </w:p>
    <w:p w:rsidR="00057D0D" w:rsidRPr="00057D0D" w:rsidRDefault="00057D0D" w:rsidP="00446AE6">
      <w:pPr>
        <w:pStyle w:val="20"/>
        <w:shd w:val="clear" w:color="auto" w:fill="auto"/>
        <w:spacing w:before="615"/>
        <w:ind w:left="560" w:right="700"/>
        <w:jc w:val="center"/>
        <w:rPr>
          <w:lang w:val="ru-RU"/>
        </w:rPr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</w:pPr>
    </w:p>
    <w:p w:rsidR="001C1B35" w:rsidRDefault="001C1B35">
      <w:pPr>
        <w:pStyle w:val="30"/>
        <w:shd w:val="clear" w:color="auto" w:fill="auto"/>
        <w:ind w:right="80"/>
        <w:rPr>
          <w:lang w:val="ru-RU"/>
        </w:rPr>
      </w:pPr>
    </w:p>
    <w:p w:rsidR="008D05A4" w:rsidRDefault="008D05A4">
      <w:pPr>
        <w:pStyle w:val="30"/>
        <w:shd w:val="clear" w:color="auto" w:fill="auto"/>
        <w:ind w:right="80"/>
        <w:rPr>
          <w:lang w:val="ru-RU"/>
        </w:rPr>
      </w:pPr>
    </w:p>
    <w:p w:rsidR="008D05A4" w:rsidRDefault="008D05A4">
      <w:pPr>
        <w:pStyle w:val="30"/>
        <w:shd w:val="clear" w:color="auto" w:fill="auto"/>
        <w:ind w:right="80"/>
        <w:rPr>
          <w:lang w:val="ru-RU"/>
        </w:rPr>
      </w:pPr>
    </w:p>
    <w:p w:rsidR="008D05A4" w:rsidRDefault="008D05A4">
      <w:pPr>
        <w:pStyle w:val="30"/>
        <w:shd w:val="clear" w:color="auto" w:fill="auto"/>
        <w:ind w:right="80"/>
        <w:rPr>
          <w:lang w:val="ru-RU"/>
        </w:rPr>
      </w:pPr>
    </w:p>
    <w:p w:rsidR="008D05A4" w:rsidRDefault="008D05A4">
      <w:pPr>
        <w:pStyle w:val="30"/>
        <w:shd w:val="clear" w:color="auto" w:fill="auto"/>
        <w:ind w:right="80"/>
        <w:rPr>
          <w:lang w:val="ru-RU"/>
        </w:rPr>
      </w:pPr>
    </w:p>
    <w:p w:rsidR="008D05A4" w:rsidRDefault="008D05A4">
      <w:pPr>
        <w:pStyle w:val="30"/>
        <w:shd w:val="clear" w:color="auto" w:fill="auto"/>
        <w:ind w:right="80"/>
        <w:rPr>
          <w:lang w:val="ru-RU"/>
        </w:rPr>
      </w:pPr>
    </w:p>
    <w:p w:rsidR="008D05A4" w:rsidRPr="008D05A4" w:rsidRDefault="008D05A4">
      <w:pPr>
        <w:pStyle w:val="30"/>
        <w:shd w:val="clear" w:color="auto" w:fill="auto"/>
        <w:ind w:right="80"/>
        <w:rPr>
          <w:lang w:val="ru-RU"/>
        </w:rPr>
      </w:pPr>
    </w:p>
    <w:p w:rsidR="00D00A51" w:rsidRDefault="00D00A51">
      <w:pPr>
        <w:pStyle w:val="30"/>
        <w:shd w:val="clear" w:color="auto" w:fill="auto"/>
        <w:ind w:right="80"/>
      </w:pPr>
    </w:p>
    <w:p w:rsidR="00423D12" w:rsidRDefault="00AB3F86">
      <w:pPr>
        <w:pStyle w:val="30"/>
        <w:shd w:val="clear" w:color="auto" w:fill="auto"/>
        <w:ind w:right="80"/>
      </w:pPr>
      <w:r>
        <w:t>І. Загальні положення</w:t>
      </w:r>
    </w:p>
    <w:p w:rsidR="00423D12" w:rsidRDefault="00AB3F86" w:rsidP="0099625C">
      <w:pPr>
        <w:pStyle w:val="21"/>
        <w:numPr>
          <w:ilvl w:val="0"/>
          <w:numId w:val="1"/>
        </w:numPr>
        <w:shd w:val="clear" w:color="auto" w:fill="auto"/>
        <w:ind w:left="40" w:right="280" w:hanging="40"/>
        <w:jc w:val="both"/>
      </w:pPr>
      <w:r>
        <w:t xml:space="preserve"> Дане Положення регламентує порядок, процедуру і форми проведення контролю якості освітнього процесу на рівні закладу дошкільної освіти у вигляді моніторингу</w:t>
      </w:r>
      <w:r>
        <w:rPr>
          <w:rStyle w:val="a5"/>
        </w:rPr>
        <w:t>.</w:t>
      </w:r>
    </w:p>
    <w:p w:rsidR="00423D12" w:rsidRDefault="00AB3F86" w:rsidP="0099625C">
      <w:pPr>
        <w:pStyle w:val="40"/>
        <w:numPr>
          <w:ilvl w:val="0"/>
          <w:numId w:val="1"/>
        </w:numPr>
        <w:shd w:val="clear" w:color="auto" w:fill="auto"/>
        <w:ind w:left="40" w:right="280" w:hanging="40"/>
        <w:jc w:val="both"/>
      </w:pPr>
      <w:r>
        <w:rPr>
          <w:rStyle w:val="41"/>
        </w:rPr>
        <w:t xml:space="preserve"> Нормативною основою моніторингу оцінки якості освітнього процесу є: </w:t>
      </w:r>
      <w:r w:rsidRPr="00BD02D5">
        <w:rPr>
          <w:i w:val="0"/>
        </w:rPr>
        <w:t>Конституція України, Закон України «Про освіту», Закон України «Про дошкільну освіт</w:t>
      </w:r>
      <w:r w:rsidR="00BD02D5">
        <w:rPr>
          <w:i w:val="0"/>
        </w:rPr>
        <w:t>у</w:t>
      </w:r>
      <w:r w:rsidRPr="00BD02D5">
        <w:rPr>
          <w:i w:val="0"/>
        </w:rPr>
        <w:t>», Статут</w:t>
      </w:r>
      <w:r w:rsidR="008D05A4" w:rsidRPr="008D05A4">
        <w:rPr>
          <w:i w:val="0"/>
        </w:rPr>
        <w:t xml:space="preserve"> д/п ЗГ №77 ЗМР</w:t>
      </w:r>
      <w:r w:rsidRPr="00BD02D5">
        <w:rPr>
          <w:i w:val="0"/>
        </w:rPr>
        <w:t>, Програма розвитку, Базов</w:t>
      </w:r>
      <w:r w:rsidR="00BD02D5">
        <w:rPr>
          <w:i w:val="0"/>
        </w:rPr>
        <w:t>ий</w:t>
      </w:r>
      <w:r w:rsidRPr="00BD02D5">
        <w:rPr>
          <w:i w:val="0"/>
        </w:rPr>
        <w:t xml:space="preserve"> компонент дошкільної </w:t>
      </w:r>
      <w:r w:rsidR="00BD02D5" w:rsidRPr="00BD02D5">
        <w:rPr>
          <w:i w:val="0"/>
        </w:rPr>
        <w:t>освіти</w:t>
      </w:r>
      <w:r w:rsidRPr="00BD02D5">
        <w:rPr>
          <w:i w:val="0"/>
        </w:rPr>
        <w:t>, План роботи на навчальний рік,</w:t>
      </w:r>
      <w:r w:rsidRPr="00BD02D5">
        <w:rPr>
          <w:rStyle w:val="41"/>
          <w:i/>
        </w:rPr>
        <w:t xml:space="preserve"> </w:t>
      </w:r>
      <w:r>
        <w:rPr>
          <w:rStyle w:val="41"/>
        </w:rPr>
        <w:t>дане Положення, спрямоване на підвищення якості освіти, активізацію й удосконалення діяльності навчального закладу.</w:t>
      </w:r>
    </w:p>
    <w:p w:rsidR="00423D12" w:rsidRDefault="00AB3F86" w:rsidP="00BD02D5">
      <w:pPr>
        <w:pStyle w:val="21"/>
        <w:numPr>
          <w:ilvl w:val="0"/>
          <w:numId w:val="1"/>
        </w:numPr>
        <w:shd w:val="clear" w:color="auto" w:fill="auto"/>
        <w:ind w:left="40" w:right="339" w:hanging="40"/>
        <w:jc w:val="both"/>
      </w:pPr>
      <w:r>
        <w:t xml:space="preserve"> Моніторинг — це форма організації, збору, системного обліку та аналізу інформації про організацію і результати освітнього процесу для ефективного вирішення завдань управління якістю освіти.</w:t>
      </w:r>
    </w:p>
    <w:p w:rsidR="00423D12" w:rsidRDefault="00AB3F86" w:rsidP="0099625C">
      <w:pPr>
        <w:pStyle w:val="21"/>
        <w:numPr>
          <w:ilvl w:val="0"/>
          <w:numId w:val="1"/>
        </w:numPr>
        <w:shd w:val="clear" w:color="auto" w:fill="auto"/>
        <w:ind w:left="40" w:right="380" w:hanging="40"/>
        <w:jc w:val="both"/>
      </w:pPr>
      <w:r>
        <w:t xml:space="preserve"> Внутрішній моніторинг діяльності є складовою частиною системи освітнього моніторингу, яка передбачає </w:t>
      </w:r>
      <w:r w:rsidRPr="00BD02D5">
        <w:rPr>
          <w:rStyle w:val="a5"/>
          <w:i w:val="0"/>
        </w:rPr>
        <w:t>збирання</w:t>
      </w:r>
      <w:r>
        <w:t xml:space="preserve"> (первинні дані), </w:t>
      </w:r>
      <w:r w:rsidRPr="00BD02D5">
        <w:rPr>
          <w:rStyle w:val="a5"/>
          <w:i w:val="0"/>
        </w:rPr>
        <w:t>оброблення</w:t>
      </w:r>
      <w:r w:rsidRPr="00BD02D5">
        <w:rPr>
          <w:i/>
        </w:rPr>
        <w:t xml:space="preserve"> </w:t>
      </w:r>
      <w:r>
        <w:t xml:space="preserve">(аналіз і оцінка якості освіти), </w:t>
      </w:r>
      <w:r>
        <w:rPr>
          <w:rStyle w:val="a5"/>
        </w:rPr>
        <w:t>з</w:t>
      </w:r>
      <w:r w:rsidRPr="00BD02D5">
        <w:rPr>
          <w:rStyle w:val="a5"/>
          <w:i w:val="0"/>
        </w:rPr>
        <w:t>берігання</w:t>
      </w:r>
      <w:r w:rsidRPr="00BD02D5">
        <w:rPr>
          <w:i/>
        </w:rPr>
        <w:t xml:space="preserve"> </w:t>
      </w:r>
      <w:r>
        <w:t xml:space="preserve">(формування і ведення бази даних) та </w:t>
      </w:r>
      <w:r w:rsidRPr="00BD02D5">
        <w:rPr>
          <w:rStyle w:val="a5"/>
          <w:i w:val="0"/>
        </w:rPr>
        <w:t>розповсюдження</w:t>
      </w:r>
      <w:r>
        <w:rPr>
          <w:rStyle w:val="a5"/>
        </w:rPr>
        <w:t xml:space="preserve"> </w:t>
      </w:r>
      <w:r>
        <w:t xml:space="preserve">інформації </w:t>
      </w:r>
      <w:r w:rsidRPr="001C1B35">
        <w:rPr>
          <w:lang w:eastAsia="ru-RU" w:bidi="ru-RU"/>
        </w:rPr>
        <w:t xml:space="preserve">про </w:t>
      </w:r>
      <w:r>
        <w:t xml:space="preserve">стан освіти (адресне забезпечення користувачів статистичною й аналітичною інформацією), </w:t>
      </w:r>
      <w:r w:rsidRPr="00BD02D5">
        <w:rPr>
          <w:rStyle w:val="a5"/>
          <w:i w:val="0"/>
        </w:rPr>
        <w:t>прогнозування</w:t>
      </w:r>
      <w:r w:rsidRPr="00BD02D5">
        <w:rPr>
          <w:i/>
        </w:rPr>
        <w:t xml:space="preserve"> </w:t>
      </w:r>
      <w:r>
        <w:t xml:space="preserve">на підставі об'єктивних даних динаміки й основних тенденцій її розвитку, </w:t>
      </w:r>
      <w:r w:rsidRPr="00BD02D5">
        <w:rPr>
          <w:rStyle w:val="a5"/>
          <w:i w:val="0"/>
        </w:rPr>
        <w:t>розроблення</w:t>
      </w:r>
      <w:r>
        <w:t xml:space="preserve"> 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освітнього процесу в</w:t>
      </w:r>
      <w:r w:rsidR="00BD02D5">
        <w:t xml:space="preserve"> </w:t>
      </w:r>
      <w:r>
        <w:t xml:space="preserve">цілому, </w:t>
      </w:r>
      <w:r w:rsidRPr="00BD02D5">
        <w:rPr>
          <w:rStyle w:val="a5"/>
          <w:i w:val="0"/>
        </w:rPr>
        <w:t>формування</w:t>
      </w:r>
      <w:r w:rsidRPr="00BD02D5">
        <w:rPr>
          <w:i/>
        </w:rPr>
        <w:t xml:space="preserve"> </w:t>
      </w:r>
      <w:r>
        <w:t>завдань, тестів іншого інструментарію для оцінки якості освітнього</w:t>
      </w:r>
      <w:r w:rsidR="00BD02D5">
        <w:t xml:space="preserve"> </w:t>
      </w:r>
      <w:r>
        <w:t>процесу з методичними рекомендаціями.</w:t>
      </w:r>
    </w:p>
    <w:p w:rsidR="00423D12" w:rsidRDefault="00AB3F86" w:rsidP="0099625C">
      <w:pPr>
        <w:pStyle w:val="21"/>
        <w:numPr>
          <w:ilvl w:val="0"/>
          <w:numId w:val="1"/>
        </w:numPr>
        <w:shd w:val="clear" w:color="auto" w:fill="auto"/>
        <w:ind w:left="40" w:right="280" w:hanging="40"/>
        <w:jc w:val="both"/>
      </w:pPr>
      <w:r>
        <w:t xml:space="preserve"> Під контролем у вигляді моніторингу розуміється діагностичний контроль, в результаті якого вивчаються умови, процес, результати освітньої діяльності з метою виявлення їх відповідності законодавчим, нормативно-правовим, інструктивно-методичним документам про освіту.</w:t>
      </w:r>
    </w:p>
    <w:p w:rsidR="00423D12" w:rsidRDefault="00AB3F86" w:rsidP="00B967A5">
      <w:pPr>
        <w:pStyle w:val="21"/>
        <w:numPr>
          <w:ilvl w:val="0"/>
          <w:numId w:val="1"/>
        </w:numPr>
        <w:shd w:val="clear" w:color="auto" w:fill="auto"/>
        <w:ind w:left="40" w:right="339" w:hanging="40"/>
        <w:jc w:val="both"/>
      </w:pPr>
      <w:r>
        <w:t xml:space="preserve"> Проведення моніторингових досліджень передбачає створення Ради </w:t>
      </w:r>
      <w:r w:rsidR="00BD02D5">
        <w:t xml:space="preserve"> </w:t>
      </w:r>
      <w:r>
        <w:t>спеціальної</w:t>
      </w:r>
      <w:r w:rsidR="00B967A5">
        <w:t xml:space="preserve"> </w:t>
      </w:r>
      <w:r>
        <w:t xml:space="preserve"> групи</w:t>
      </w:r>
      <w:r w:rsidR="00B967A5">
        <w:t xml:space="preserve"> </w:t>
      </w:r>
      <w:r>
        <w:t xml:space="preserve"> аналітиків) </w:t>
      </w:r>
      <w:r w:rsidR="00B967A5">
        <w:t xml:space="preserve"> </w:t>
      </w:r>
      <w:r>
        <w:t xml:space="preserve">моніторингу </w:t>
      </w:r>
      <w:r w:rsidR="00B967A5">
        <w:t xml:space="preserve"> </w:t>
      </w:r>
      <w:r>
        <w:t xml:space="preserve">як </w:t>
      </w:r>
      <w:r w:rsidR="00B967A5">
        <w:t xml:space="preserve"> </w:t>
      </w:r>
      <w:r>
        <w:t>структурного</w:t>
      </w:r>
      <w:r w:rsidR="00B967A5">
        <w:t xml:space="preserve"> </w:t>
      </w:r>
      <w:r>
        <w:t xml:space="preserve"> підрозділу педагогічної ради закладу  </w:t>
      </w:r>
      <w:r w:rsidR="00BD02D5">
        <w:t>освіти</w:t>
      </w:r>
      <w:r>
        <w:t>.</w:t>
      </w:r>
      <w:r w:rsidR="00B967A5">
        <w:t xml:space="preserve"> </w:t>
      </w:r>
    </w:p>
    <w:p w:rsidR="00423D12" w:rsidRDefault="00AB3F86" w:rsidP="00B967A5">
      <w:pPr>
        <w:pStyle w:val="21"/>
        <w:numPr>
          <w:ilvl w:val="0"/>
          <w:numId w:val="1"/>
        </w:numPr>
        <w:shd w:val="clear" w:color="auto" w:fill="auto"/>
        <w:ind w:left="40" w:right="339" w:hanging="40"/>
        <w:jc w:val="both"/>
      </w:pPr>
      <w:r>
        <w:t xml:space="preserve">Положення схвалюється педагогічною радою, затверджується наказом </w:t>
      </w:r>
      <w:r w:rsidR="00E13901">
        <w:t>директора</w:t>
      </w:r>
      <w:r>
        <w:t>.</w:t>
      </w:r>
    </w:p>
    <w:p w:rsidR="00423D12" w:rsidRDefault="00AB3F86" w:rsidP="0099625C">
      <w:pPr>
        <w:pStyle w:val="21"/>
        <w:numPr>
          <w:ilvl w:val="0"/>
          <w:numId w:val="1"/>
        </w:numPr>
        <w:shd w:val="clear" w:color="auto" w:fill="auto"/>
        <w:ind w:left="40" w:right="280" w:hanging="40"/>
        <w:jc w:val="both"/>
      </w:pPr>
      <w:r>
        <w:t xml:space="preserve"> Заклад у своїй діяльності керується чинним законодавством, нормативно- правовими актами з питань організації освітнього процесу та даним Положенням.</w:t>
      </w:r>
    </w:p>
    <w:p w:rsidR="00423D12" w:rsidRDefault="00AB3F86" w:rsidP="0099625C">
      <w:pPr>
        <w:pStyle w:val="21"/>
        <w:numPr>
          <w:ilvl w:val="0"/>
          <w:numId w:val="1"/>
        </w:numPr>
        <w:shd w:val="clear" w:color="auto" w:fill="auto"/>
        <w:spacing w:after="304"/>
        <w:ind w:left="40" w:right="280" w:hanging="40"/>
        <w:jc w:val="both"/>
      </w:pPr>
      <w:r>
        <w:t xml:space="preserve"> Положення поширюється на всіх працівників</w:t>
      </w:r>
      <w:r w:rsidR="00E13901">
        <w:t xml:space="preserve"> дошкільного підрозділу</w:t>
      </w:r>
      <w:r>
        <w:t xml:space="preserve"> та учасників освітнього процесу.</w:t>
      </w:r>
    </w:p>
    <w:p w:rsidR="00423D12" w:rsidRDefault="00AB3F86">
      <w:pPr>
        <w:pStyle w:val="30"/>
        <w:shd w:val="clear" w:color="auto" w:fill="auto"/>
        <w:tabs>
          <w:tab w:val="left" w:pos="2879"/>
        </w:tabs>
        <w:spacing w:line="317" w:lineRule="exact"/>
        <w:ind w:left="2480"/>
        <w:jc w:val="both"/>
      </w:pPr>
      <w:r>
        <w:t>ІІ.</w:t>
      </w:r>
      <w:r>
        <w:tab/>
        <w:t>Мета, завдання і функції моніторингу</w:t>
      </w:r>
    </w:p>
    <w:p w:rsidR="00423D12" w:rsidRDefault="00AB3F86" w:rsidP="0099625C">
      <w:pPr>
        <w:pStyle w:val="21"/>
        <w:shd w:val="clear" w:color="auto" w:fill="auto"/>
        <w:spacing w:line="317" w:lineRule="exact"/>
        <w:ind w:left="40" w:right="280" w:firstLine="340"/>
        <w:jc w:val="both"/>
      </w:pPr>
      <w:r w:rsidRPr="00BD02D5">
        <w:rPr>
          <w:rStyle w:val="a5"/>
          <w:i w:val="0"/>
        </w:rPr>
        <w:t>Мета</w:t>
      </w:r>
      <w:r>
        <w:t xml:space="preserve"> внутрішнього моніторингу - ефективне відслідковування функціонування освітнього простору в закладі освіти, виявлення динаміки його змін, розробка прогнозу та пропозицій для забезпечення розвитку закладу освіти; накопичення даних, необхідних для періодичного самооцінювання якості освітніх послуг закладу; аналітичне узагальнення результатів діяльності системи закладу освіти.</w:t>
      </w:r>
    </w:p>
    <w:p w:rsidR="00423D12" w:rsidRDefault="00AB3F86" w:rsidP="0099625C">
      <w:pPr>
        <w:pStyle w:val="21"/>
        <w:shd w:val="clear" w:color="auto" w:fill="auto"/>
        <w:spacing w:line="317" w:lineRule="exact"/>
        <w:ind w:left="40"/>
        <w:jc w:val="both"/>
      </w:pPr>
      <w:r w:rsidRPr="00BD02D5">
        <w:rPr>
          <w:rStyle w:val="a5"/>
          <w:i w:val="0"/>
        </w:rPr>
        <w:t>Завдання</w:t>
      </w:r>
      <w:r>
        <w:t xml:space="preserve"> внутрішнього моніторингу:</w:t>
      </w:r>
    </w:p>
    <w:p w:rsidR="00423D12" w:rsidRDefault="00AB3F86" w:rsidP="00E4566F">
      <w:pPr>
        <w:pStyle w:val="21"/>
        <w:numPr>
          <w:ilvl w:val="0"/>
          <w:numId w:val="2"/>
        </w:numPr>
        <w:shd w:val="clear" w:color="auto" w:fill="auto"/>
        <w:ind w:left="20" w:right="339" w:firstLine="280"/>
        <w:jc w:val="both"/>
      </w:pPr>
      <w:r w:rsidRPr="001C1B35">
        <w:rPr>
          <w:lang w:eastAsia="ru-RU" w:bidi="ru-RU"/>
        </w:rPr>
        <w:lastRenderedPageBreak/>
        <w:t xml:space="preserve"> </w:t>
      </w:r>
      <w:r>
        <w:t>Виявити якість практичної реалізації завдань Базового компоненту до</w:t>
      </w:r>
      <w:r w:rsidRPr="00E4566F">
        <w:rPr>
          <w:rStyle w:val="1"/>
          <w:u w:val="none"/>
        </w:rPr>
        <w:t>шк</w:t>
      </w:r>
      <w:r>
        <w:t>ільної освіти та отримати об'єктивну інформацію про якість до</w:t>
      </w:r>
      <w:r w:rsidRPr="00BD02D5">
        <w:rPr>
          <w:rStyle w:val="1"/>
          <w:u w:val="none"/>
        </w:rPr>
        <w:t>шк</w:t>
      </w:r>
      <w:r>
        <w:t>ільної освіти, а також прогнозувати її розвиток.</w:t>
      </w:r>
    </w:p>
    <w:p w:rsidR="00423D12" w:rsidRDefault="00AB3F86" w:rsidP="00E4566F">
      <w:pPr>
        <w:pStyle w:val="21"/>
        <w:numPr>
          <w:ilvl w:val="0"/>
          <w:numId w:val="2"/>
        </w:numPr>
        <w:shd w:val="clear" w:color="auto" w:fill="auto"/>
        <w:tabs>
          <w:tab w:val="left" w:pos="949"/>
        </w:tabs>
        <w:spacing w:line="260" w:lineRule="exact"/>
        <w:ind w:left="20" w:right="339" w:firstLine="280"/>
        <w:jc w:val="both"/>
      </w:pPr>
      <w:r>
        <w:t>Дослідити рівень засвоєння програмового матеріалу дошкільниками відповідно до Базового компоненту дошкільної освіти та освітньої програми</w:t>
      </w:r>
      <w:r w:rsidR="00BD02D5">
        <w:t xml:space="preserve"> </w:t>
      </w:r>
      <w:r w:rsidR="008D05A4" w:rsidRPr="008D05A4">
        <w:rPr>
          <w:lang w:val="ru-RU"/>
        </w:rPr>
        <w:t>д/п</w:t>
      </w:r>
      <w:r>
        <w:t>.</w:t>
      </w:r>
      <w:r>
        <w:tab/>
      </w:r>
    </w:p>
    <w:p w:rsidR="00423D12" w:rsidRDefault="00AB3F86" w:rsidP="00E4566F">
      <w:pPr>
        <w:pStyle w:val="21"/>
        <w:numPr>
          <w:ilvl w:val="0"/>
          <w:numId w:val="2"/>
        </w:numPr>
        <w:shd w:val="clear" w:color="auto" w:fill="auto"/>
        <w:ind w:left="20" w:right="339" w:firstLine="280"/>
        <w:jc w:val="both"/>
      </w:pPr>
      <w:r>
        <w:t xml:space="preserve"> Провести порівняльний аналіз відповідності фактичних результатів освітньої діяльності </w:t>
      </w:r>
      <w:r w:rsidR="008D05A4" w:rsidRPr="008D05A4">
        <w:t>д/п</w:t>
      </w:r>
      <w:r>
        <w:t xml:space="preserve"> прикінцевій меті - вимогам Державних стандартів дошкільної освіти та освітньої програми.</w:t>
      </w:r>
    </w:p>
    <w:p w:rsidR="00423D12" w:rsidRDefault="00AB3F86" w:rsidP="00E4566F">
      <w:pPr>
        <w:pStyle w:val="21"/>
        <w:numPr>
          <w:ilvl w:val="0"/>
          <w:numId w:val="2"/>
        </w:numPr>
        <w:shd w:val="clear" w:color="auto" w:fill="auto"/>
        <w:ind w:left="20" w:right="339" w:firstLine="280"/>
        <w:jc w:val="both"/>
      </w:pPr>
      <w:r>
        <w:t xml:space="preserve"> Визначити чинники, які сприяють покращенню виконання освітньої програми в </w:t>
      </w:r>
      <w:r w:rsidR="008D05A4">
        <w:rPr>
          <w:lang w:val="ru-RU"/>
        </w:rPr>
        <w:t>д/п</w:t>
      </w:r>
      <w:r>
        <w:t>.</w:t>
      </w:r>
    </w:p>
    <w:p w:rsidR="00423D12" w:rsidRDefault="00AB3F86" w:rsidP="00E4566F">
      <w:pPr>
        <w:pStyle w:val="21"/>
        <w:numPr>
          <w:ilvl w:val="0"/>
          <w:numId w:val="2"/>
        </w:numPr>
        <w:shd w:val="clear" w:color="auto" w:fill="auto"/>
        <w:tabs>
          <w:tab w:val="left" w:pos="949"/>
        </w:tabs>
        <w:spacing w:after="540"/>
        <w:ind w:left="20" w:right="339" w:firstLine="280"/>
        <w:jc w:val="both"/>
      </w:pPr>
      <w:r>
        <w:t>Надати рекомендації педагогам та батькам дошкільників стосовно визначення шляхів покращення якості дошкільної освіти, спираючись на результати моніторингу.</w:t>
      </w:r>
    </w:p>
    <w:p w:rsidR="00423D12" w:rsidRDefault="00AB3F86">
      <w:pPr>
        <w:pStyle w:val="11"/>
        <w:keepNext/>
        <w:keepLines/>
        <w:shd w:val="clear" w:color="auto" w:fill="auto"/>
        <w:spacing w:before="0"/>
        <w:ind w:left="20" w:firstLine="280"/>
      </w:pPr>
      <w:bookmarkStart w:id="1" w:name="bookmark0"/>
      <w:r>
        <w:t>Функції моніторингу</w:t>
      </w:r>
      <w:bookmarkEnd w:id="1"/>
    </w:p>
    <w:p w:rsidR="00423D12" w:rsidRDefault="00AB3F86" w:rsidP="00890D0A">
      <w:pPr>
        <w:pStyle w:val="21"/>
        <w:numPr>
          <w:ilvl w:val="0"/>
          <w:numId w:val="10"/>
        </w:numPr>
        <w:shd w:val="clear" w:color="auto" w:fill="auto"/>
        <w:tabs>
          <w:tab w:val="left" w:pos="9639"/>
        </w:tabs>
        <w:ind w:right="-86"/>
        <w:jc w:val="both"/>
      </w:pPr>
      <w:r>
        <w:t xml:space="preserve"> </w:t>
      </w:r>
      <w:r w:rsidRPr="00E4566F">
        <w:rPr>
          <w:rStyle w:val="a5"/>
          <w:b/>
        </w:rPr>
        <w:t>інформаційна</w:t>
      </w:r>
      <w:r w:rsidRPr="00E4566F">
        <w:rPr>
          <w:b/>
        </w:rPr>
        <w:t xml:space="preserve"> </w:t>
      </w:r>
      <w:r>
        <w:rPr>
          <w:rStyle w:val="a6"/>
        </w:rPr>
        <w:t xml:space="preserve">- </w:t>
      </w:r>
      <w:r>
        <w:t>створює масив інформації щодо якості освіти в закладі  освіти;</w:t>
      </w:r>
    </w:p>
    <w:p w:rsidR="00423D12" w:rsidRDefault="00AB3F86" w:rsidP="00890D0A">
      <w:pPr>
        <w:pStyle w:val="21"/>
        <w:numPr>
          <w:ilvl w:val="0"/>
          <w:numId w:val="10"/>
        </w:numPr>
        <w:shd w:val="clear" w:color="auto" w:fill="auto"/>
        <w:tabs>
          <w:tab w:val="left" w:pos="9639"/>
        </w:tabs>
        <w:ind w:right="-86"/>
        <w:jc w:val="both"/>
      </w:pPr>
      <w:r w:rsidRPr="00E4566F">
        <w:rPr>
          <w:b/>
        </w:rPr>
        <w:t xml:space="preserve"> </w:t>
      </w:r>
      <w:r w:rsidRPr="00E4566F">
        <w:rPr>
          <w:rStyle w:val="a5"/>
          <w:b/>
        </w:rPr>
        <w:t>діагностична</w:t>
      </w:r>
      <w:r>
        <w:rPr>
          <w:rStyle w:val="a5"/>
        </w:rPr>
        <w:t xml:space="preserve"> -</w:t>
      </w:r>
      <w:r>
        <w:t xml:space="preserve"> фіксує реальний стан якості освіти в закладі освіти ;</w:t>
      </w:r>
    </w:p>
    <w:p w:rsidR="00423D12" w:rsidRDefault="00AB3F86" w:rsidP="00890D0A">
      <w:pPr>
        <w:pStyle w:val="21"/>
        <w:numPr>
          <w:ilvl w:val="0"/>
          <w:numId w:val="10"/>
        </w:numPr>
        <w:shd w:val="clear" w:color="auto" w:fill="auto"/>
        <w:tabs>
          <w:tab w:val="left" w:pos="9639"/>
        </w:tabs>
        <w:ind w:right="-86"/>
        <w:jc w:val="both"/>
      </w:pPr>
      <w:r>
        <w:t xml:space="preserve"> </w:t>
      </w:r>
      <w:r w:rsidRPr="00E4566F">
        <w:rPr>
          <w:rStyle w:val="a5"/>
          <w:b/>
        </w:rPr>
        <w:t>оцінювальна</w:t>
      </w:r>
      <w:r>
        <w:rPr>
          <w:rStyle w:val="a5"/>
        </w:rPr>
        <w:t xml:space="preserve"> —</w:t>
      </w:r>
      <w:r>
        <w:t xml:space="preserve"> дає кількісно-якісну оцінку об’єктів освітнього процесу у закладі на основі певного набору критеріїв та показників;</w:t>
      </w:r>
    </w:p>
    <w:p w:rsidR="00423D12" w:rsidRDefault="00AB3F86" w:rsidP="00890D0A">
      <w:pPr>
        <w:pStyle w:val="21"/>
        <w:numPr>
          <w:ilvl w:val="0"/>
          <w:numId w:val="10"/>
        </w:numPr>
        <w:shd w:val="clear" w:color="auto" w:fill="auto"/>
        <w:tabs>
          <w:tab w:val="left" w:pos="9639"/>
        </w:tabs>
        <w:ind w:right="-86"/>
        <w:jc w:val="both"/>
      </w:pPr>
      <w:r>
        <w:t xml:space="preserve"> </w:t>
      </w:r>
      <w:r w:rsidRPr="00E4566F">
        <w:rPr>
          <w:rStyle w:val="a5"/>
          <w:b/>
        </w:rPr>
        <w:t>коригувальна</w:t>
      </w:r>
      <w:r>
        <w:rPr>
          <w:rStyle w:val="a5"/>
        </w:rPr>
        <w:t xml:space="preserve"> -</w:t>
      </w:r>
      <w:r>
        <w:t xml:space="preserve"> мінімізує вплив негативних факторів у освітньому процесі;</w:t>
      </w:r>
    </w:p>
    <w:p w:rsidR="00423D12" w:rsidRDefault="00AB3F86" w:rsidP="00890D0A">
      <w:pPr>
        <w:pStyle w:val="21"/>
        <w:numPr>
          <w:ilvl w:val="0"/>
          <w:numId w:val="10"/>
        </w:numPr>
        <w:shd w:val="clear" w:color="auto" w:fill="auto"/>
        <w:tabs>
          <w:tab w:val="left" w:pos="9639"/>
        </w:tabs>
        <w:ind w:right="-86"/>
        <w:jc w:val="both"/>
      </w:pPr>
      <w:r>
        <w:t xml:space="preserve"> </w:t>
      </w:r>
      <w:r w:rsidRPr="00E4566F">
        <w:rPr>
          <w:rStyle w:val="a5"/>
          <w:b/>
        </w:rPr>
        <w:t>прогностична</w:t>
      </w:r>
      <w:r w:rsidRPr="00E4566F">
        <w:rPr>
          <w:b/>
        </w:rPr>
        <w:t xml:space="preserve"> </w:t>
      </w:r>
      <w:r>
        <w:t>- формує стратегію і тактику розвитку освіти у закладі</w:t>
      </w:r>
    </w:p>
    <w:p w:rsidR="00423D12" w:rsidRDefault="00AB3F86" w:rsidP="00890D0A">
      <w:pPr>
        <w:pStyle w:val="21"/>
        <w:numPr>
          <w:ilvl w:val="0"/>
          <w:numId w:val="10"/>
        </w:numPr>
        <w:shd w:val="clear" w:color="auto" w:fill="auto"/>
        <w:tabs>
          <w:tab w:val="left" w:pos="9639"/>
        </w:tabs>
        <w:ind w:right="-86"/>
        <w:jc w:val="both"/>
      </w:pPr>
      <w:r>
        <w:t>дошкільної освіти;</w:t>
      </w:r>
    </w:p>
    <w:p w:rsidR="00423D12" w:rsidRDefault="00AB3F86" w:rsidP="00890D0A">
      <w:pPr>
        <w:pStyle w:val="21"/>
        <w:numPr>
          <w:ilvl w:val="0"/>
          <w:numId w:val="10"/>
        </w:numPr>
        <w:shd w:val="clear" w:color="auto" w:fill="auto"/>
        <w:tabs>
          <w:tab w:val="left" w:pos="9639"/>
        </w:tabs>
        <w:spacing w:after="304"/>
        <w:ind w:right="-86"/>
        <w:jc w:val="both"/>
      </w:pPr>
      <w:r>
        <w:t xml:space="preserve"> </w:t>
      </w:r>
      <w:r w:rsidRPr="00E4566F">
        <w:rPr>
          <w:rStyle w:val="a5"/>
          <w:b/>
        </w:rPr>
        <w:t>управлінська</w:t>
      </w:r>
      <w:r>
        <w:rPr>
          <w:rStyle w:val="a5"/>
        </w:rPr>
        <w:t xml:space="preserve"> -</w:t>
      </w:r>
      <w:r>
        <w:t xml:space="preserve"> впливає на зміст і методи управлінської діяльності.</w:t>
      </w:r>
    </w:p>
    <w:p w:rsidR="00423D12" w:rsidRDefault="00AB3F86">
      <w:pPr>
        <w:pStyle w:val="11"/>
        <w:keepNext/>
        <w:keepLines/>
        <w:shd w:val="clear" w:color="auto" w:fill="auto"/>
        <w:spacing w:before="0" w:line="317" w:lineRule="exact"/>
        <w:ind w:left="20" w:firstLine="280"/>
      </w:pPr>
      <w:bookmarkStart w:id="2" w:name="bookmark1"/>
      <w:r>
        <w:t>Методи моніторингу</w:t>
      </w:r>
      <w:bookmarkEnd w:id="2"/>
    </w:p>
    <w:p w:rsidR="00423D12" w:rsidRDefault="00AB3F86">
      <w:pPr>
        <w:pStyle w:val="21"/>
        <w:numPr>
          <w:ilvl w:val="0"/>
          <w:numId w:val="2"/>
        </w:numPr>
        <w:shd w:val="clear" w:color="auto" w:fill="auto"/>
        <w:spacing w:line="317" w:lineRule="exact"/>
        <w:ind w:left="20" w:firstLine="280"/>
      </w:pPr>
      <w:r>
        <w:t xml:space="preserve"> статистичні обстеження;</w:t>
      </w:r>
    </w:p>
    <w:p w:rsidR="00423D12" w:rsidRDefault="00AB3F86">
      <w:pPr>
        <w:pStyle w:val="21"/>
        <w:numPr>
          <w:ilvl w:val="0"/>
          <w:numId w:val="2"/>
        </w:numPr>
        <w:shd w:val="clear" w:color="auto" w:fill="auto"/>
        <w:spacing w:line="317" w:lineRule="exact"/>
        <w:ind w:left="20" w:firstLine="280"/>
      </w:pPr>
      <w:r>
        <w:t xml:space="preserve"> експертні опитування педагогів, дітей, батьків;</w:t>
      </w:r>
    </w:p>
    <w:p w:rsidR="00423D12" w:rsidRDefault="00AB3F86">
      <w:pPr>
        <w:pStyle w:val="21"/>
        <w:numPr>
          <w:ilvl w:val="0"/>
          <w:numId w:val="2"/>
        </w:numPr>
        <w:shd w:val="clear" w:color="auto" w:fill="auto"/>
        <w:spacing w:line="317" w:lineRule="exact"/>
        <w:ind w:left="20" w:firstLine="280"/>
      </w:pPr>
      <w:r>
        <w:t xml:space="preserve"> вивчення документації педагогів;</w:t>
      </w:r>
    </w:p>
    <w:p w:rsidR="00423D12" w:rsidRDefault="00AB3F86">
      <w:pPr>
        <w:pStyle w:val="21"/>
        <w:numPr>
          <w:ilvl w:val="0"/>
          <w:numId w:val="2"/>
        </w:numPr>
        <w:shd w:val="clear" w:color="auto" w:fill="auto"/>
        <w:spacing w:line="317" w:lineRule="exact"/>
        <w:ind w:left="20" w:firstLine="280"/>
      </w:pPr>
      <w:r>
        <w:t xml:space="preserve"> метод аналізу результатів педагогічної діагностики дітей;</w:t>
      </w:r>
    </w:p>
    <w:p w:rsidR="00423D12" w:rsidRDefault="00AB3F86">
      <w:pPr>
        <w:pStyle w:val="21"/>
        <w:numPr>
          <w:ilvl w:val="0"/>
          <w:numId w:val="2"/>
        </w:numPr>
        <w:shd w:val="clear" w:color="auto" w:fill="auto"/>
        <w:spacing w:line="317" w:lineRule="exact"/>
        <w:ind w:left="20" w:firstLine="280"/>
      </w:pPr>
      <w:r>
        <w:t xml:space="preserve"> методи обробки та накопичення інформації;</w:t>
      </w:r>
    </w:p>
    <w:p w:rsidR="00423D12" w:rsidRDefault="00AB3F86">
      <w:pPr>
        <w:pStyle w:val="21"/>
        <w:numPr>
          <w:ilvl w:val="0"/>
          <w:numId w:val="2"/>
        </w:numPr>
        <w:shd w:val="clear" w:color="auto" w:fill="auto"/>
        <w:spacing w:after="544" w:line="317" w:lineRule="exact"/>
        <w:ind w:left="20" w:firstLine="280"/>
      </w:pPr>
      <w:r>
        <w:t xml:space="preserve"> методи математичної статистики.</w:t>
      </w:r>
    </w:p>
    <w:p w:rsidR="00E4566F" w:rsidRDefault="00AB3F86">
      <w:pPr>
        <w:pStyle w:val="21"/>
        <w:shd w:val="clear" w:color="auto" w:fill="auto"/>
        <w:tabs>
          <w:tab w:val="left" w:pos="3252"/>
        </w:tabs>
        <w:spacing w:line="312" w:lineRule="exact"/>
        <w:ind w:left="460" w:right="940" w:firstLine="2220"/>
        <w:rPr>
          <w:rStyle w:val="a6"/>
        </w:rPr>
      </w:pPr>
      <w:r>
        <w:rPr>
          <w:rStyle w:val="a6"/>
        </w:rPr>
        <w:t>ІІІ.</w:t>
      </w:r>
      <w:r>
        <w:rPr>
          <w:rStyle w:val="a6"/>
        </w:rPr>
        <w:tab/>
        <w:t>Об’єкти та предмет моніторингу</w:t>
      </w:r>
    </w:p>
    <w:p w:rsidR="00423D12" w:rsidRDefault="00AB3F86" w:rsidP="00E4566F">
      <w:pPr>
        <w:pStyle w:val="21"/>
        <w:shd w:val="clear" w:color="auto" w:fill="auto"/>
        <w:tabs>
          <w:tab w:val="left" w:pos="3252"/>
        </w:tabs>
        <w:spacing w:line="312" w:lineRule="exact"/>
        <w:ind w:left="284" w:right="940"/>
      </w:pPr>
      <w:r>
        <w:rPr>
          <w:rStyle w:val="a6"/>
        </w:rPr>
        <w:t xml:space="preserve"> </w:t>
      </w:r>
      <w:r w:rsidRPr="00E4566F">
        <w:rPr>
          <w:rStyle w:val="a5"/>
          <w:b/>
        </w:rPr>
        <w:t>Об’єктами</w:t>
      </w:r>
      <w:r>
        <w:t xml:space="preserve"> внутрішнього моніторингу у </w:t>
      </w:r>
      <w:r w:rsidR="00BC1C4C" w:rsidRPr="00BC1C4C">
        <w:t>дошк</w:t>
      </w:r>
      <w:r w:rsidR="00BC1C4C">
        <w:t>ільному підрозділі</w:t>
      </w:r>
      <w:r>
        <w:t xml:space="preserve"> є:</w:t>
      </w:r>
    </w:p>
    <w:p w:rsidR="00423D12" w:rsidRDefault="00AB3F86">
      <w:pPr>
        <w:pStyle w:val="40"/>
        <w:shd w:val="clear" w:color="auto" w:fill="auto"/>
        <w:tabs>
          <w:tab w:val="left" w:pos="354"/>
        </w:tabs>
        <w:spacing w:line="346" w:lineRule="exact"/>
        <w:ind w:left="20"/>
        <w:jc w:val="both"/>
      </w:pPr>
      <w:r>
        <w:t>І.</w:t>
      </w:r>
      <w:r>
        <w:tab/>
        <w:t>Освітнє середовище:</w:t>
      </w:r>
    </w:p>
    <w:p w:rsidR="00423D12" w:rsidRDefault="00AB3F86" w:rsidP="00890D0A">
      <w:pPr>
        <w:pStyle w:val="21"/>
        <w:numPr>
          <w:ilvl w:val="0"/>
          <w:numId w:val="11"/>
        </w:numPr>
        <w:shd w:val="clear" w:color="auto" w:fill="auto"/>
        <w:spacing w:line="346" w:lineRule="exact"/>
        <w:ind w:right="1220"/>
        <w:jc w:val="both"/>
      </w:pPr>
      <w:r>
        <w:t xml:space="preserve"> ресурсне забезпечення (фінансове, матеріально-технічне, санітарно- гігієнічне);</w:t>
      </w:r>
    </w:p>
    <w:p w:rsidR="00423D12" w:rsidRDefault="00AB3F86" w:rsidP="00890D0A">
      <w:pPr>
        <w:pStyle w:val="21"/>
        <w:numPr>
          <w:ilvl w:val="0"/>
          <w:numId w:val="11"/>
        </w:numPr>
        <w:shd w:val="clear" w:color="auto" w:fill="auto"/>
        <w:spacing w:line="346" w:lineRule="exact"/>
        <w:ind w:right="940"/>
        <w:jc w:val="both"/>
      </w:pPr>
      <w:r>
        <w:t>навчально-методичне забезпечення (комплексні, парціальні програми; посібники та інша література);</w:t>
      </w:r>
    </w:p>
    <w:p w:rsidR="00423D12" w:rsidRDefault="00AB3F86" w:rsidP="00890D0A">
      <w:pPr>
        <w:pStyle w:val="21"/>
        <w:numPr>
          <w:ilvl w:val="0"/>
          <w:numId w:val="11"/>
        </w:numPr>
        <w:shd w:val="clear" w:color="auto" w:fill="auto"/>
        <w:tabs>
          <w:tab w:val="left" w:pos="9639"/>
        </w:tabs>
        <w:spacing w:line="346" w:lineRule="exact"/>
        <w:ind w:right="260"/>
        <w:jc w:val="both"/>
      </w:pPr>
      <w:r>
        <w:t>кадрове забезпечення (освітній рівень педагогічних працівників; результати атестації; систематичність підвищення кваліфікації; результати освітньої діяльності);</w:t>
      </w:r>
    </w:p>
    <w:p w:rsidR="00423D12" w:rsidRDefault="00AB3F86" w:rsidP="00890D0A">
      <w:pPr>
        <w:pStyle w:val="21"/>
        <w:numPr>
          <w:ilvl w:val="0"/>
          <w:numId w:val="14"/>
        </w:numPr>
        <w:shd w:val="clear" w:color="auto" w:fill="auto"/>
        <w:tabs>
          <w:tab w:val="left" w:pos="9639"/>
        </w:tabs>
        <w:spacing w:line="346" w:lineRule="exact"/>
        <w:jc w:val="both"/>
      </w:pPr>
      <w:r>
        <w:t>інформаційне забезпечення;</w:t>
      </w:r>
    </w:p>
    <w:p w:rsidR="00423D12" w:rsidRDefault="00AB3F86" w:rsidP="00890D0A">
      <w:pPr>
        <w:pStyle w:val="21"/>
        <w:numPr>
          <w:ilvl w:val="0"/>
          <w:numId w:val="14"/>
        </w:numPr>
        <w:shd w:val="clear" w:color="auto" w:fill="auto"/>
        <w:tabs>
          <w:tab w:val="left" w:pos="9639"/>
        </w:tabs>
        <w:spacing w:line="346" w:lineRule="exact"/>
        <w:jc w:val="both"/>
      </w:pPr>
      <w:r>
        <w:t>академічна доброчесність.</w:t>
      </w:r>
    </w:p>
    <w:p w:rsidR="00423D12" w:rsidRDefault="00AB3F86">
      <w:pPr>
        <w:pStyle w:val="40"/>
        <w:numPr>
          <w:ilvl w:val="0"/>
          <w:numId w:val="4"/>
        </w:numPr>
        <w:shd w:val="clear" w:color="auto" w:fill="auto"/>
        <w:spacing w:line="346" w:lineRule="exact"/>
        <w:ind w:left="20"/>
      </w:pPr>
      <w:r>
        <w:lastRenderedPageBreak/>
        <w:t xml:space="preserve"> Освітній процес:</w:t>
      </w:r>
    </w:p>
    <w:p w:rsidR="00423D12" w:rsidRDefault="00AB3F86" w:rsidP="00E4566F">
      <w:pPr>
        <w:pStyle w:val="21"/>
        <w:numPr>
          <w:ilvl w:val="0"/>
          <w:numId w:val="12"/>
        </w:numPr>
        <w:shd w:val="clear" w:color="auto" w:fill="auto"/>
        <w:spacing w:line="346" w:lineRule="exact"/>
      </w:pPr>
      <w:r>
        <w:t>планування освітнього процесу;</w:t>
      </w:r>
    </w:p>
    <w:p w:rsidR="00423D12" w:rsidRDefault="00AB3F86" w:rsidP="00E4566F">
      <w:pPr>
        <w:pStyle w:val="21"/>
        <w:numPr>
          <w:ilvl w:val="0"/>
          <w:numId w:val="12"/>
        </w:numPr>
        <w:shd w:val="clear" w:color="auto" w:fill="auto"/>
        <w:spacing w:line="346" w:lineRule="exact"/>
      </w:pPr>
      <w:r>
        <w:t>зміст освітньої діяльності;</w:t>
      </w:r>
    </w:p>
    <w:p w:rsidR="00423D12" w:rsidRDefault="00AB3F86" w:rsidP="00E4566F">
      <w:pPr>
        <w:pStyle w:val="21"/>
        <w:numPr>
          <w:ilvl w:val="0"/>
          <w:numId w:val="12"/>
        </w:numPr>
        <w:shd w:val="clear" w:color="auto" w:fill="auto"/>
        <w:spacing w:line="346" w:lineRule="exact"/>
      </w:pPr>
      <w:r>
        <w:t>впровадження освітніх інновацій;</w:t>
      </w:r>
    </w:p>
    <w:p w:rsidR="00423D12" w:rsidRDefault="00AB3F86" w:rsidP="00E4566F">
      <w:pPr>
        <w:pStyle w:val="21"/>
        <w:numPr>
          <w:ilvl w:val="0"/>
          <w:numId w:val="12"/>
        </w:numPr>
        <w:shd w:val="clear" w:color="auto" w:fill="auto"/>
        <w:spacing w:line="346" w:lineRule="exact"/>
      </w:pPr>
      <w:r>
        <w:t>розвиток професійної компетентності педагогів;</w:t>
      </w:r>
    </w:p>
    <w:p w:rsidR="00423D12" w:rsidRDefault="00AB3F86" w:rsidP="00E4566F">
      <w:pPr>
        <w:pStyle w:val="21"/>
        <w:numPr>
          <w:ilvl w:val="0"/>
          <w:numId w:val="12"/>
        </w:numPr>
        <w:shd w:val="clear" w:color="auto" w:fill="auto"/>
        <w:spacing w:line="346" w:lineRule="exact"/>
      </w:pPr>
      <w:r>
        <w:t>психологічний супровід освітнього процесу;</w:t>
      </w:r>
    </w:p>
    <w:p w:rsidR="00423D12" w:rsidRDefault="00AB3F86" w:rsidP="00E4566F">
      <w:pPr>
        <w:pStyle w:val="21"/>
        <w:numPr>
          <w:ilvl w:val="0"/>
          <w:numId w:val="12"/>
        </w:numPr>
        <w:shd w:val="clear" w:color="auto" w:fill="auto"/>
        <w:spacing w:line="346" w:lineRule="exact"/>
      </w:pPr>
      <w:r>
        <w:t>соціально-педагогічний патронат;</w:t>
      </w:r>
    </w:p>
    <w:p w:rsidR="00423D12" w:rsidRDefault="00AB3F86">
      <w:pPr>
        <w:pStyle w:val="21"/>
        <w:shd w:val="clear" w:color="auto" w:fill="auto"/>
        <w:ind w:left="20"/>
      </w:pPr>
      <w:r>
        <w:t>У участь батьків, громадськості в освітньому процесі.</w:t>
      </w:r>
    </w:p>
    <w:p w:rsidR="00423D12" w:rsidRDefault="00AB3F86">
      <w:pPr>
        <w:pStyle w:val="40"/>
        <w:numPr>
          <w:ilvl w:val="0"/>
          <w:numId w:val="4"/>
        </w:numPr>
        <w:shd w:val="clear" w:color="auto" w:fill="auto"/>
        <w:ind w:left="20"/>
      </w:pPr>
      <w:r>
        <w:t xml:space="preserve"> Результати освітнього процесу:</w:t>
      </w:r>
    </w:p>
    <w:p w:rsidR="00423D12" w:rsidRDefault="00AB3F86" w:rsidP="00890D0A">
      <w:pPr>
        <w:pStyle w:val="21"/>
        <w:numPr>
          <w:ilvl w:val="0"/>
          <w:numId w:val="13"/>
        </w:numPr>
        <w:shd w:val="clear" w:color="auto" w:fill="auto"/>
        <w:ind w:right="-86"/>
        <w:jc w:val="both"/>
      </w:pPr>
      <w:r>
        <w:t xml:space="preserve">показники досягнень дітей молодшого, середнього та старшого дошкільного віку за освітніми </w:t>
      </w:r>
      <w:r w:rsidR="00B82897">
        <w:t>напрямами</w:t>
      </w:r>
      <w:r>
        <w:t xml:space="preserve"> інваріантної частини  програми</w:t>
      </w:r>
      <w:r w:rsidR="00B82897">
        <w:t xml:space="preserve"> розвитку</w:t>
      </w:r>
      <w:r>
        <w:t>;</w:t>
      </w:r>
    </w:p>
    <w:p w:rsidR="00423D12" w:rsidRDefault="00AB3F86" w:rsidP="00890D0A">
      <w:pPr>
        <w:pStyle w:val="21"/>
        <w:numPr>
          <w:ilvl w:val="0"/>
          <w:numId w:val="13"/>
        </w:numPr>
        <w:shd w:val="clear" w:color="auto" w:fill="auto"/>
        <w:ind w:right="-86"/>
        <w:jc w:val="both"/>
      </w:pPr>
      <w:r>
        <w:t>аналіз результатів адаптації дітей у груп</w:t>
      </w:r>
      <w:r w:rsidR="00B82897">
        <w:t>і</w:t>
      </w:r>
      <w:r>
        <w:t xml:space="preserve"> раннього віку;</w:t>
      </w:r>
    </w:p>
    <w:p w:rsidR="00423D12" w:rsidRDefault="00AB3F86" w:rsidP="00890D0A">
      <w:pPr>
        <w:pStyle w:val="21"/>
        <w:numPr>
          <w:ilvl w:val="0"/>
          <w:numId w:val="13"/>
        </w:numPr>
        <w:shd w:val="clear" w:color="auto" w:fill="auto"/>
        <w:ind w:right="-86"/>
        <w:jc w:val="both"/>
      </w:pPr>
      <w:r>
        <w:t>результати підвищення кваліфікації педагогічних працівників (кількість педагогічних працівників різних категорій, володіння педагогами інноваційними технологіми та прийомами педагогічної роботи тощо);</w:t>
      </w:r>
    </w:p>
    <w:p w:rsidR="009E4555" w:rsidRDefault="00AB3F86" w:rsidP="00890D0A">
      <w:pPr>
        <w:pStyle w:val="21"/>
        <w:numPr>
          <w:ilvl w:val="0"/>
          <w:numId w:val="13"/>
        </w:numPr>
        <w:shd w:val="clear" w:color="auto" w:fill="auto"/>
        <w:ind w:right="-86"/>
        <w:jc w:val="both"/>
      </w:pPr>
      <w:r>
        <w:t>аналіз результату роботи команди психолого-педагогічного супроводу;</w:t>
      </w:r>
    </w:p>
    <w:p w:rsidR="00423D12" w:rsidRDefault="00AB3F86" w:rsidP="00890D0A">
      <w:pPr>
        <w:pStyle w:val="21"/>
        <w:numPr>
          <w:ilvl w:val="0"/>
          <w:numId w:val="13"/>
        </w:numPr>
        <w:shd w:val="clear" w:color="auto" w:fill="auto"/>
        <w:ind w:right="-86"/>
        <w:jc w:val="both"/>
      </w:pPr>
      <w:r>
        <w:t>аналіз результатів методичної роботи.</w:t>
      </w:r>
    </w:p>
    <w:p w:rsidR="00423D12" w:rsidRDefault="00AB3F86">
      <w:pPr>
        <w:pStyle w:val="21"/>
        <w:shd w:val="clear" w:color="auto" w:fill="auto"/>
        <w:ind w:left="20" w:right="260"/>
      </w:pPr>
      <w:r w:rsidRPr="009E4555">
        <w:rPr>
          <w:rStyle w:val="a5"/>
          <w:b/>
        </w:rPr>
        <w:t>Предметом</w:t>
      </w:r>
      <w:r>
        <w:t xml:space="preserve"> внутрішнього моніторингу є динаміка змін в освітній системі закладу</w:t>
      </w:r>
    </w:p>
    <w:p w:rsidR="00423D12" w:rsidRDefault="00AB3F86">
      <w:pPr>
        <w:pStyle w:val="21"/>
        <w:shd w:val="clear" w:color="auto" w:fill="auto"/>
        <w:ind w:left="20"/>
      </w:pPr>
      <w:r>
        <w:t>освіти як основа його розвитку.</w:t>
      </w:r>
    </w:p>
    <w:p w:rsidR="00423D12" w:rsidRDefault="00AB3F86">
      <w:pPr>
        <w:pStyle w:val="21"/>
        <w:shd w:val="clear" w:color="auto" w:fill="auto"/>
        <w:spacing w:after="308"/>
        <w:ind w:left="20" w:right="260"/>
      </w:pPr>
      <w:r w:rsidRPr="009E4555">
        <w:rPr>
          <w:rStyle w:val="a5"/>
          <w:b/>
        </w:rPr>
        <w:t>Суб'єкти внутрішнього моніторингу</w:t>
      </w:r>
      <w:r>
        <w:rPr>
          <w:rStyle w:val="a5"/>
        </w:rPr>
        <w:t>:</w:t>
      </w:r>
      <w:r>
        <w:t xml:space="preserve"> адміністрація</w:t>
      </w:r>
      <w:r w:rsidR="008D05A4" w:rsidRPr="008D05A4">
        <w:t xml:space="preserve"> д</w:t>
      </w:r>
      <w:r w:rsidR="008D05A4" w:rsidRPr="00BC1C4C">
        <w:t>/п</w:t>
      </w:r>
      <w:r>
        <w:t xml:space="preserve">, педагогічний колектив, діти, батьки опосередковано </w:t>
      </w:r>
      <w:r w:rsidRPr="008D05A4">
        <w:rPr>
          <w:lang w:eastAsia="ru-RU" w:bidi="ru-RU"/>
        </w:rPr>
        <w:t xml:space="preserve">через </w:t>
      </w:r>
      <w:r>
        <w:t>органи самоврядування, педагогічний колектив.</w:t>
      </w:r>
    </w:p>
    <w:p w:rsidR="009E4555" w:rsidRPr="00446AE6" w:rsidRDefault="00AB3F86">
      <w:pPr>
        <w:pStyle w:val="21"/>
        <w:shd w:val="clear" w:color="auto" w:fill="auto"/>
        <w:tabs>
          <w:tab w:val="left" w:pos="2939"/>
        </w:tabs>
        <w:spacing w:line="312" w:lineRule="exact"/>
        <w:ind w:left="320" w:right="760" w:firstLine="2040"/>
        <w:rPr>
          <w:rStyle w:val="a6"/>
          <w:lang w:val="ru-RU"/>
        </w:rPr>
      </w:pPr>
      <w:r>
        <w:rPr>
          <w:rStyle w:val="a6"/>
        </w:rPr>
        <w:t>І</w:t>
      </w:r>
      <w:r w:rsidR="009E4555">
        <w:rPr>
          <w:rStyle w:val="a6"/>
          <w:lang w:val="en-US"/>
        </w:rPr>
        <w:t>V</w:t>
      </w:r>
      <w:r>
        <w:rPr>
          <w:rStyle w:val="a6"/>
        </w:rPr>
        <w:t>.</w:t>
      </w:r>
      <w:r>
        <w:rPr>
          <w:rStyle w:val="a6"/>
        </w:rPr>
        <w:tab/>
        <w:t xml:space="preserve">Принципи, види та рівні моніторингу </w:t>
      </w:r>
    </w:p>
    <w:p w:rsidR="00890D0A" w:rsidRPr="00446AE6" w:rsidRDefault="00890D0A">
      <w:pPr>
        <w:pStyle w:val="21"/>
        <w:shd w:val="clear" w:color="auto" w:fill="auto"/>
        <w:tabs>
          <w:tab w:val="left" w:pos="2939"/>
        </w:tabs>
        <w:spacing w:line="312" w:lineRule="exact"/>
        <w:ind w:left="320" w:right="760" w:firstLine="2040"/>
        <w:rPr>
          <w:rStyle w:val="a6"/>
          <w:lang w:val="ru-RU"/>
        </w:rPr>
      </w:pPr>
    </w:p>
    <w:p w:rsidR="00423D12" w:rsidRPr="00446AE6" w:rsidRDefault="00AB3F86" w:rsidP="009E4555">
      <w:pPr>
        <w:pStyle w:val="21"/>
        <w:shd w:val="clear" w:color="auto" w:fill="auto"/>
        <w:tabs>
          <w:tab w:val="left" w:pos="2939"/>
        </w:tabs>
        <w:spacing w:line="312" w:lineRule="exact"/>
        <w:ind w:left="320" w:right="760" w:hanging="36"/>
        <w:rPr>
          <w:lang w:val="ru-RU"/>
        </w:rPr>
      </w:pPr>
      <w:r w:rsidRPr="009E4555">
        <w:rPr>
          <w:rStyle w:val="a5"/>
          <w:b/>
        </w:rPr>
        <w:t>Принципи</w:t>
      </w:r>
      <w:r>
        <w:rPr>
          <w:rStyle w:val="a6"/>
        </w:rPr>
        <w:t xml:space="preserve">, </w:t>
      </w:r>
      <w:r>
        <w:t>на яких повинен базуватися внутрішній моніторинг у закладі: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142"/>
        </w:tabs>
        <w:ind w:right="-86"/>
        <w:jc w:val="both"/>
      </w:pPr>
      <w:r w:rsidRPr="009E4555">
        <w:rPr>
          <w:b/>
        </w:rPr>
        <w:t xml:space="preserve"> </w:t>
      </w:r>
      <w:r w:rsidRPr="009E4555">
        <w:rPr>
          <w:rStyle w:val="a5"/>
          <w:b/>
        </w:rPr>
        <w:t>гуманістична спрямованість</w:t>
      </w:r>
      <w:r>
        <w:rPr>
          <w:rStyle w:val="a5"/>
        </w:rPr>
        <w:t xml:space="preserve"> -</w:t>
      </w:r>
      <w:r>
        <w:t xml:space="preserve"> створення обстановки доброзичливості, довіри,</w:t>
      </w:r>
    </w:p>
    <w:p w:rsidR="00423D12" w:rsidRDefault="00AB3F86" w:rsidP="00890D0A">
      <w:pPr>
        <w:pStyle w:val="21"/>
        <w:shd w:val="clear" w:color="auto" w:fill="auto"/>
        <w:ind w:right="-86"/>
        <w:jc w:val="both"/>
      </w:pPr>
      <w:r>
        <w:t>поваги до особистості, неможливості використання результатів досліджень для застосування будь-яких репресивних дій до учасників освітнього процесу;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142"/>
        </w:tabs>
        <w:ind w:right="-86"/>
        <w:jc w:val="both"/>
      </w:pPr>
      <w:r>
        <w:t xml:space="preserve"> </w:t>
      </w:r>
      <w:r w:rsidRPr="009E4555">
        <w:rPr>
          <w:rStyle w:val="a5"/>
          <w:b/>
        </w:rPr>
        <w:t>об’єктивність</w:t>
      </w:r>
      <w:r>
        <w:t xml:space="preserve"> </w:t>
      </w:r>
      <w:r>
        <w:rPr>
          <w:rStyle w:val="a6"/>
        </w:rPr>
        <w:t xml:space="preserve">- </w:t>
      </w:r>
      <w:r>
        <w:t>уникнення суб’єктивних оцінок, створення рівних умов для всіх учасників освітнього процесу;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142"/>
        </w:tabs>
        <w:spacing w:line="326" w:lineRule="exact"/>
        <w:ind w:right="-86"/>
        <w:jc w:val="both"/>
      </w:pPr>
      <w:r>
        <w:t xml:space="preserve"> </w:t>
      </w:r>
      <w:r w:rsidRPr="009E4555">
        <w:rPr>
          <w:rStyle w:val="a5"/>
          <w:b/>
        </w:rPr>
        <w:t>системність</w:t>
      </w:r>
      <w:r>
        <w:t xml:space="preserve"> - комплексний підхід до вивчення різних аспектів життя закладу</w:t>
      </w:r>
    </w:p>
    <w:p w:rsidR="00423D12" w:rsidRDefault="00AB3F86" w:rsidP="00890D0A">
      <w:pPr>
        <w:pStyle w:val="21"/>
        <w:shd w:val="clear" w:color="auto" w:fill="auto"/>
        <w:spacing w:line="326" w:lineRule="exact"/>
        <w:ind w:right="-86"/>
        <w:jc w:val="both"/>
      </w:pPr>
      <w:r>
        <w:t>освіти, опрацювання та аналізу результатів;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142"/>
          <w:tab w:val="left" w:pos="284"/>
        </w:tabs>
        <w:spacing w:line="326" w:lineRule="exact"/>
        <w:ind w:right="-86"/>
        <w:jc w:val="both"/>
      </w:pPr>
      <w:r>
        <w:t xml:space="preserve"> </w:t>
      </w:r>
      <w:r w:rsidRPr="009E4555">
        <w:rPr>
          <w:rStyle w:val="a5"/>
          <w:b/>
        </w:rPr>
        <w:t>надійність</w:t>
      </w:r>
      <w:r>
        <w:t xml:space="preserve"> результатів, що означає можливість підтвердження позитивних і негативних результатів різними способами контролю;</w:t>
      </w:r>
    </w:p>
    <w:p w:rsidR="00423D12" w:rsidRDefault="00AB3F86" w:rsidP="00890D0A">
      <w:pPr>
        <w:pStyle w:val="21"/>
        <w:shd w:val="clear" w:color="auto" w:fill="auto"/>
        <w:tabs>
          <w:tab w:val="left" w:pos="142"/>
        </w:tabs>
        <w:spacing w:line="276" w:lineRule="auto"/>
        <w:ind w:right="-86"/>
        <w:jc w:val="both"/>
      </w:pPr>
      <w:r>
        <w:t>•</w:t>
      </w:r>
      <w:r w:rsidR="00B82897">
        <w:t xml:space="preserve"> </w:t>
      </w:r>
      <w:r w:rsidRPr="009E4555">
        <w:rPr>
          <w:rStyle w:val="a5"/>
          <w:b/>
        </w:rPr>
        <w:t>врахування психолого-педагогічних особливостей</w:t>
      </w:r>
      <w:r>
        <w:t xml:space="preserve"> шляхом диференціації контрольних та діагностичних завдань;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142"/>
          <w:tab w:val="left" w:pos="284"/>
        </w:tabs>
        <w:spacing w:line="276" w:lineRule="auto"/>
        <w:ind w:right="-86"/>
        <w:jc w:val="both"/>
      </w:pPr>
      <w:r>
        <w:t xml:space="preserve"> </w:t>
      </w:r>
      <w:r w:rsidRPr="009E4555">
        <w:rPr>
          <w:rStyle w:val="a5"/>
          <w:b/>
        </w:rPr>
        <w:t>рефлексія</w:t>
      </w:r>
      <w:r>
        <w:rPr>
          <w:rStyle w:val="a5"/>
        </w:rPr>
        <w:t>,</w:t>
      </w:r>
      <w:r>
        <w:t xml:space="preserve"> що проявляється в аналізі та оцінці отриманих результатів на всіх рівнях управління, здійсненні самоаналізу і самооцінки.</w:t>
      </w:r>
    </w:p>
    <w:p w:rsidR="00423D12" w:rsidRDefault="00AB3F86">
      <w:pPr>
        <w:pStyle w:val="21"/>
        <w:shd w:val="clear" w:color="auto" w:fill="auto"/>
        <w:ind w:left="20"/>
      </w:pPr>
      <w:r w:rsidRPr="009E4555">
        <w:rPr>
          <w:rStyle w:val="a5"/>
          <w:b/>
        </w:rPr>
        <w:t>Види</w:t>
      </w:r>
      <w:r w:rsidRPr="009E4555">
        <w:rPr>
          <w:b/>
        </w:rPr>
        <w:t xml:space="preserve"> </w:t>
      </w:r>
      <w:r>
        <w:t>моніторингу :</w:t>
      </w:r>
    </w:p>
    <w:p w:rsidR="00423D12" w:rsidRDefault="00AB3F86">
      <w:pPr>
        <w:pStyle w:val="21"/>
        <w:shd w:val="clear" w:color="auto" w:fill="auto"/>
        <w:ind w:left="20"/>
      </w:pPr>
      <w:r>
        <w:t>■ за цілями проведення: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142"/>
          <w:tab w:val="left" w:pos="567"/>
        </w:tabs>
        <w:ind w:left="20" w:right="-86"/>
        <w:jc w:val="both"/>
      </w:pPr>
      <w:r>
        <w:t xml:space="preserve"> </w:t>
      </w:r>
      <w:r w:rsidRPr="009E4555">
        <w:rPr>
          <w:rStyle w:val="a5"/>
          <w:b/>
        </w:rPr>
        <w:t>інформаційний</w:t>
      </w:r>
      <w:r>
        <w:t xml:space="preserve"> (регулярний збір інформації на визначені теми з різних джерел,</w:t>
      </w:r>
    </w:p>
    <w:p w:rsidR="00423D12" w:rsidRDefault="00AB3F86" w:rsidP="00890D0A">
      <w:pPr>
        <w:pStyle w:val="21"/>
        <w:shd w:val="clear" w:color="auto" w:fill="auto"/>
        <w:ind w:left="20" w:right="-86"/>
        <w:jc w:val="both"/>
      </w:pPr>
      <w:r>
        <w:t>зокрема, із законодавчих актів, положень, наказів, методичних видань, сайтів освітніх установ та громадських організацій, що дозволяє скорегувати програму розвитку закладу, річний план роботи);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ind w:left="20" w:right="-86"/>
        <w:jc w:val="both"/>
      </w:pPr>
      <w:r>
        <w:t xml:space="preserve"> </w:t>
      </w:r>
      <w:r w:rsidRPr="00890D0A">
        <w:rPr>
          <w:rStyle w:val="a5"/>
          <w:b/>
        </w:rPr>
        <w:t>діагностичний моніторинг</w:t>
      </w:r>
      <w:r>
        <w:t xml:space="preserve"> (збирання та узагальнення інформації за певними </w:t>
      </w:r>
      <w:r>
        <w:lastRenderedPageBreak/>
        <w:t xml:space="preserve">показниками з метою вивчення конкретних освітніх проблем (визначення рівня сформованості конкретних </w:t>
      </w:r>
      <w:r>
        <w:rPr>
          <w:lang w:val="ru-RU" w:eastAsia="ru-RU" w:bidi="ru-RU"/>
        </w:rPr>
        <w:t xml:space="preserve">компетентностей, </w:t>
      </w:r>
      <w:r>
        <w:t>особистісного розвитку дітей, готовності до школи).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after="296"/>
        <w:ind w:left="20" w:right="-86"/>
        <w:jc w:val="both"/>
      </w:pPr>
      <w:r>
        <w:t xml:space="preserve"> </w:t>
      </w:r>
      <w:r w:rsidRPr="00890D0A">
        <w:rPr>
          <w:rStyle w:val="a5"/>
          <w:b/>
        </w:rPr>
        <w:t>управлінський</w:t>
      </w:r>
      <w:r>
        <w:t xml:space="preserve"> (відстеження й оцінка ефективності, наслідків і вторинних ефектів прийнятих рішень, розроблених програм).</w:t>
      </w:r>
    </w:p>
    <w:p w:rsidR="00423D12" w:rsidRDefault="00AB3F86" w:rsidP="00890D0A">
      <w:pPr>
        <w:pStyle w:val="11"/>
        <w:keepNext/>
        <w:keepLines/>
        <w:shd w:val="clear" w:color="auto" w:fill="auto"/>
        <w:spacing w:before="0" w:line="326" w:lineRule="exact"/>
        <w:ind w:left="20" w:right="-86" w:firstLine="300"/>
      </w:pPr>
      <w:bookmarkStart w:id="3" w:name="bookmark2"/>
      <w:r>
        <w:rPr>
          <w:rStyle w:val="12"/>
        </w:rPr>
        <w:t xml:space="preserve">■ </w:t>
      </w:r>
      <w:r>
        <w:t>За засобами, що використовуються :</w:t>
      </w:r>
      <w:bookmarkEnd w:id="3"/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line="326" w:lineRule="exact"/>
        <w:ind w:left="20" w:right="-86"/>
        <w:jc w:val="both"/>
      </w:pPr>
      <w:r>
        <w:t xml:space="preserve"> </w:t>
      </w:r>
      <w:r w:rsidRPr="00890D0A">
        <w:rPr>
          <w:rStyle w:val="a5"/>
          <w:b/>
        </w:rPr>
        <w:t>педагогічний</w:t>
      </w:r>
      <w:r>
        <w:rPr>
          <w:rStyle w:val="a5"/>
        </w:rPr>
        <w:t xml:space="preserve"> (дидактичний, освітній, виховний)</w:t>
      </w:r>
      <w:r>
        <w:t xml:space="preserve"> (вивчення освітнього рівня за компетентностями);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line="326" w:lineRule="exact"/>
        <w:ind w:left="20" w:right="-86"/>
        <w:jc w:val="both"/>
      </w:pPr>
      <w:r>
        <w:t xml:space="preserve"> </w:t>
      </w:r>
      <w:r w:rsidRPr="00890D0A">
        <w:rPr>
          <w:rStyle w:val="a5"/>
          <w:b/>
        </w:rPr>
        <w:t>психологічний</w:t>
      </w:r>
      <w:r>
        <w:t xml:space="preserve"> (вивчення пізнавальної сфери, емоційної рівноваги, адаптації)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91"/>
        </w:tabs>
        <w:spacing w:line="326" w:lineRule="exact"/>
        <w:ind w:left="20" w:right="-86" w:hanging="20"/>
        <w:jc w:val="both"/>
      </w:pPr>
      <w:r w:rsidRPr="00890D0A">
        <w:rPr>
          <w:rStyle w:val="a5"/>
          <w:b/>
        </w:rPr>
        <w:t>ресурсний</w:t>
      </w:r>
      <w:r>
        <w:t xml:space="preserve"> (визначення обсягів та якості забезпечення освти матеріально-технічними, фінансовими, науково-методичними та іншими </w:t>
      </w:r>
      <w:r>
        <w:rPr>
          <w:lang w:val="ru-RU" w:eastAsia="ru-RU" w:bidi="ru-RU"/>
        </w:rPr>
        <w:t>ресурсами);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91"/>
        </w:tabs>
        <w:spacing w:line="326" w:lineRule="exact"/>
        <w:ind w:left="20" w:right="-86" w:hanging="20"/>
        <w:jc w:val="both"/>
      </w:pPr>
      <w:r w:rsidRPr="00890D0A">
        <w:rPr>
          <w:rStyle w:val="a5"/>
          <w:b/>
        </w:rPr>
        <w:t>кадровий</w:t>
      </w:r>
      <w:r w:rsidRPr="00890D0A">
        <w:rPr>
          <w:b/>
        </w:rPr>
        <w:t xml:space="preserve"> </w:t>
      </w:r>
      <w:r>
        <w:t>(вивчення кадрового складу педагогів, процесу та результатів підвищення кваліфікації педагогів);</w:t>
      </w:r>
    </w:p>
    <w:p w:rsidR="00423D12" w:rsidRDefault="00AB3F86" w:rsidP="00890D0A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after="346" w:line="317" w:lineRule="exact"/>
        <w:ind w:left="20" w:right="-86"/>
        <w:jc w:val="both"/>
      </w:pPr>
      <w:r>
        <w:t xml:space="preserve"> </w:t>
      </w:r>
      <w:r w:rsidRPr="00890D0A">
        <w:rPr>
          <w:rStyle w:val="a5"/>
          <w:b/>
        </w:rPr>
        <w:t>управлінський</w:t>
      </w:r>
      <w:r>
        <w:t xml:space="preserve"> (оцінювання якості та ефективності управління закладом освіти).</w:t>
      </w:r>
    </w:p>
    <w:p w:rsidR="00423D12" w:rsidRDefault="00AB3F86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2827"/>
        </w:tabs>
        <w:spacing w:before="0" w:line="260" w:lineRule="exact"/>
        <w:ind w:left="2380"/>
        <w:jc w:val="both"/>
      </w:pPr>
      <w:bookmarkStart w:id="4" w:name="bookmark3"/>
      <w:r>
        <w:t>Прогнозовані результати моніторингу</w:t>
      </w:r>
      <w:bookmarkEnd w:id="4"/>
    </w:p>
    <w:p w:rsidR="00025451" w:rsidRDefault="00AB3F86">
      <w:pPr>
        <w:pStyle w:val="21"/>
        <w:shd w:val="clear" w:color="auto" w:fill="auto"/>
        <w:spacing w:line="331" w:lineRule="exact"/>
        <w:ind w:left="20" w:right="320" w:firstLine="300"/>
      </w:pPr>
      <w:r>
        <w:t xml:space="preserve">Проводячи моніторинг, заклад освіти має орієнтуватися на такі </w:t>
      </w:r>
    </w:p>
    <w:p w:rsidR="00423D12" w:rsidRPr="00890D0A" w:rsidRDefault="00025451">
      <w:pPr>
        <w:pStyle w:val="21"/>
        <w:shd w:val="clear" w:color="auto" w:fill="auto"/>
        <w:spacing w:line="331" w:lineRule="exact"/>
        <w:ind w:left="20" w:right="320" w:firstLine="300"/>
        <w:rPr>
          <w:b/>
        </w:rPr>
      </w:pPr>
      <w:r>
        <w:rPr>
          <w:rStyle w:val="a5"/>
          <w:b/>
        </w:rPr>
        <w:t>р</w:t>
      </w:r>
      <w:r w:rsidR="00AB3F86" w:rsidRPr="00890D0A">
        <w:rPr>
          <w:rStyle w:val="a5"/>
          <w:b/>
        </w:rPr>
        <w:t>езультати</w:t>
      </w:r>
      <w:r>
        <w:rPr>
          <w:rStyle w:val="a5"/>
          <w:b/>
        </w:rPr>
        <w:t>:</w:t>
      </w:r>
    </w:p>
    <w:p w:rsidR="00423D12" w:rsidRDefault="00AB3F86" w:rsidP="00890D0A">
      <w:pPr>
        <w:pStyle w:val="21"/>
        <w:numPr>
          <w:ilvl w:val="0"/>
          <w:numId w:val="15"/>
        </w:numPr>
        <w:shd w:val="clear" w:color="auto" w:fill="auto"/>
        <w:spacing w:line="326" w:lineRule="exact"/>
        <w:ind w:right="-86"/>
        <w:jc w:val="both"/>
      </w:pPr>
      <w:r>
        <w:t xml:space="preserve"> підвищення якості надання освітніх послуг, формування позитивного іміджу, престижності та конкурентноспроможності закладу освіти;</w:t>
      </w:r>
    </w:p>
    <w:p w:rsidR="00423D12" w:rsidRDefault="00AB3F86" w:rsidP="00890D0A">
      <w:pPr>
        <w:pStyle w:val="21"/>
        <w:numPr>
          <w:ilvl w:val="0"/>
          <w:numId w:val="15"/>
        </w:numPr>
        <w:shd w:val="clear" w:color="auto" w:fill="auto"/>
        <w:spacing w:line="331" w:lineRule="exact"/>
        <w:ind w:right="-86"/>
        <w:jc w:val="both"/>
      </w:pPr>
      <w:r>
        <w:t>^ створення необхідних умов для творчої діяльності учасників освітнього процесу:</w:t>
      </w:r>
    </w:p>
    <w:p w:rsidR="00423D12" w:rsidRDefault="00AB3F86" w:rsidP="00890D0A">
      <w:pPr>
        <w:pStyle w:val="21"/>
        <w:numPr>
          <w:ilvl w:val="0"/>
          <w:numId w:val="15"/>
        </w:numPr>
        <w:shd w:val="clear" w:color="auto" w:fill="auto"/>
        <w:ind w:right="-86"/>
        <w:jc w:val="both"/>
      </w:pPr>
      <w:r>
        <w:t xml:space="preserve"> впровадження освітніх інновацій, сучасних інформаційних технологій для оновлення змісту освіти й форм організації освітнього процесу;</w:t>
      </w:r>
    </w:p>
    <w:p w:rsidR="00423D12" w:rsidRDefault="00AB3F86" w:rsidP="00890D0A">
      <w:pPr>
        <w:pStyle w:val="21"/>
        <w:numPr>
          <w:ilvl w:val="0"/>
          <w:numId w:val="15"/>
        </w:numPr>
        <w:shd w:val="clear" w:color="auto" w:fill="auto"/>
        <w:ind w:right="-86"/>
        <w:jc w:val="both"/>
      </w:pPr>
      <w:r>
        <w:t xml:space="preserve"> активізація роботи адміністрації і педагогічого колективу закладу освіти, вироблення навичок контрольно-аналітичної діяльності, самооцінки та саморегуляції;</w:t>
      </w:r>
    </w:p>
    <w:p w:rsidR="00423D12" w:rsidRDefault="00AB3F86" w:rsidP="00890D0A">
      <w:pPr>
        <w:pStyle w:val="21"/>
        <w:numPr>
          <w:ilvl w:val="0"/>
          <w:numId w:val="15"/>
        </w:numPr>
        <w:shd w:val="clear" w:color="auto" w:fill="auto"/>
        <w:spacing w:after="308" w:line="326" w:lineRule="exact"/>
        <w:ind w:right="-86"/>
        <w:jc w:val="both"/>
      </w:pPr>
      <w:r>
        <w:t xml:space="preserve"> удосконалення управління закладом, вироблення і корегування управлінських рішень, планування і прогнозування розвитку закладу.</w:t>
      </w:r>
    </w:p>
    <w:p w:rsidR="00423D12" w:rsidRDefault="00AB3F86">
      <w:pPr>
        <w:pStyle w:val="11"/>
        <w:keepNext/>
        <w:keepLines/>
        <w:shd w:val="clear" w:color="auto" w:fill="auto"/>
        <w:spacing w:before="0" w:line="317" w:lineRule="exact"/>
        <w:ind w:left="320"/>
        <w:jc w:val="center"/>
      </w:pPr>
      <w:bookmarkStart w:id="5" w:name="bookmark4"/>
      <w:r>
        <w:t>V</w:t>
      </w:r>
      <w:r w:rsidR="00890D0A">
        <w:rPr>
          <w:lang w:val="en-US"/>
        </w:rPr>
        <w:t>I</w:t>
      </w:r>
      <w:r>
        <w:t>. Організація моніторингу</w:t>
      </w:r>
      <w:bookmarkEnd w:id="5"/>
    </w:p>
    <w:p w:rsidR="00423D12" w:rsidRPr="00446AE6" w:rsidRDefault="00AB3F86" w:rsidP="00577036">
      <w:pPr>
        <w:pStyle w:val="21"/>
        <w:numPr>
          <w:ilvl w:val="0"/>
          <w:numId w:val="8"/>
        </w:numPr>
        <w:shd w:val="clear" w:color="auto" w:fill="auto"/>
        <w:tabs>
          <w:tab w:val="left" w:pos="683"/>
        </w:tabs>
        <w:spacing w:line="317" w:lineRule="exact"/>
        <w:ind w:left="20" w:right="280" w:firstLine="300"/>
        <w:jc w:val="both"/>
      </w:pPr>
      <w:r>
        <w:t xml:space="preserve">Створення </w:t>
      </w:r>
      <w:r>
        <w:rPr>
          <w:rStyle w:val="a6"/>
        </w:rPr>
        <w:t xml:space="preserve">Положення про моніторинг якості освіти </w:t>
      </w:r>
      <w:r>
        <w:t xml:space="preserve">в </w:t>
      </w:r>
      <w:r w:rsidR="00025451">
        <w:t>дошкільному підрозділі</w:t>
      </w:r>
      <w:r>
        <w:t>, що визначає цілі, завдання, напрями, об’єкти та</w:t>
      </w:r>
      <w:r w:rsidR="00890D0A" w:rsidRPr="00890D0A">
        <w:t xml:space="preserve"> </w:t>
      </w:r>
      <w:r>
        <w:t>періодичність досліджень,</w:t>
      </w:r>
      <w:r w:rsidR="00025451">
        <w:t xml:space="preserve"> </w:t>
      </w:r>
      <w:r>
        <w:t>необхідних для реалізації стратегії розвитку закладу, виконання погоджених пріоритетних завдань щодо покращення якості освітніх послуг.</w:t>
      </w:r>
    </w:p>
    <w:p w:rsidR="00423D12" w:rsidRDefault="00AB3F86" w:rsidP="00890D0A">
      <w:pPr>
        <w:pStyle w:val="21"/>
        <w:numPr>
          <w:ilvl w:val="0"/>
          <w:numId w:val="8"/>
        </w:numPr>
        <w:shd w:val="clear" w:color="auto" w:fill="auto"/>
        <w:tabs>
          <w:tab w:val="left" w:pos="673"/>
        </w:tabs>
        <w:ind w:left="20" w:right="280" w:firstLine="300"/>
        <w:jc w:val="both"/>
      </w:pPr>
      <w:r>
        <w:t xml:space="preserve">Розробка </w:t>
      </w:r>
      <w:r>
        <w:rPr>
          <w:rStyle w:val="a6"/>
        </w:rPr>
        <w:t xml:space="preserve">внутрішнього моніторингу </w:t>
      </w:r>
      <w:r>
        <w:t>конкретної ділянки освітнього середовища, передбачених Положенням, зокрема: умов, процесу чи результатів роботи закладу освіти.</w:t>
      </w:r>
    </w:p>
    <w:p w:rsidR="00423D12" w:rsidRDefault="00AB3F86">
      <w:pPr>
        <w:pStyle w:val="21"/>
        <w:shd w:val="clear" w:color="auto" w:fill="auto"/>
        <w:ind w:left="20" w:firstLine="300"/>
      </w:pPr>
      <w:r>
        <w:t>Положення визначає :</w:t>
      </w:r>
    </w:p>
    <w:p w:rsidR="00423D12" w:rsidRDefault="00AB3F86" w:rsidP="00890D0A">
      <w:pPr>
        <w:pStyle w:val="21"/>
        <w:numPr>
          <w:ilvl w:val="0"/>
          <w:numId w:val="16"/>
        </w:numPr>
        <w:shd w:val="clear" w:color="auto" w:fill="auto"/>
      </w:pPr>
      <w:r>
        <w:t xml:space="preserve"> мету та завдання дослідження;</w:t>
      </w:r>
    </w:p>
    <w:p w:rsidR="00423D12" w:rsidRDefault="00AB3F86" w:rsidP="00890D0A">
      <w:pPr>
        <w:pStyle w:val="21"/>
        <w:numPr>
          <w:ilvl w:val="0"/>
          <w:numId w:val="16"/>
        </w:numPr>
        <w:shd w:val="clear" w:color="auto" w:fill="auto"/>
      </w:pPr>
      <w:r>
        <w:t xml:space="preserve"> об’єкт дослідження;</w:t>
      </w:r>
    </w:p>
    <w:p w:rsidR="00423D12" w:rsidRDefault="00AB3F86" w:rsidP="00890D0A">
      <w:pPr>
        <w:pStyle w:val="21"/>
        <w:numPr>
          <w:ilvl w:val="0"/>
          <w:numId w:val="16"/>
        </w:numPr>
        <w:shd w:val="clear" w:color="auto" w:fill="auto"/>
      </w:pPr>
      <w:r>
        <w:t xml:space="preserve"> формування вибірки;</w:t>
      </w:r>
    </w:p>
    <w:p w:rsidR="00423D12" w:rsidRDefault="00AB3F86" w:rsidP="00890D0A">
      <w:pPr>
        <w:pStyle w:val="21"/>
        <w:numPr>
          <w:ilvl w:val="0"/>
          <w:numId w:val="16"/>
        </w:numPr>
        <w:shd w:val="clear" w:color="auto" w:fill="auto"/>
      </w:pPr>
      <w:r>
        <w:t xml:space="preserve"> терміни та процедуру дослідження;</w:t>
      </w:r>
    </w:p>
    <w:p w:rsidR="00423D12" w:rsidRDefault="00AB3F86" w:rsidP="00890D0A">
      <w:pPr>
        <w:pStyle w:val="21"/>
        <w:numPr>
          <w:ilvl w:val="0"/>
          <w:numId w:val="16"/>
        </w:numPr>
        <w:shd w:val="clear" w:color="auto" w:fill="auto"/>
      </w:pPr>
      <w:r>
        <w:t xml:space="preserve"> підбір та підготовку координаторів дослідження;</w:t>
      </w:r>
    </w:p>
    <w:p w:rsidR="00423D12" w:rsidRDefault="00AB3F86" w:rsidP="00890D0A">
      <w:pPr>
        <w:pStyle w:val="21"/>
        <w:numPr>
          <w:ilvl w:val="0"/>
          <w:numId w:val="16"/>
        </w:numPr>
        <w:shd w:val="clear" w:color="auto" w:fill="auto"/>
        <w:ind w:right="280"/>
      </w:pPr>
      <w:r>
        <w:t xml:space="preserve"> визначення критеріїв оцінювання та показників(індикаторів), за якими </w:t>
      </w:r>
      <w:r>
        <w:lastRenderedPageBreak/>
        <w:t>збиратиметься інформація;</w:t>
      </w:r>
    </w:p>
    <w:p w:rsidR="00423D12" w:rsidRDefault="00AB3F86" w:rsidP="00890D0A">
      <w:pPr>
        <w:pStyle w:val="21"/>
        <w:numPr>
          <w:ilvl w:val="0"/>
          <w:numId w:val="16"/>
        </w:numPr>
        <w:shd w:val="clear" w:color="auto" w:fill="auto"/>
      </w:pPr>
      <w:r>
        <w:t xml:space="preserve"> визначення методів дослідження.</w:t>
      </w:r>
    </w:p>
    <w:p w:rsidR="00423D12" w:rsidRDefault="00AB3F86" w:rsidP="00890D0A">
      <w:pPr>
        <w:pStyle w:val="21"/>
        <w:shd w:val="clear" w:color="auto" w:fill="auto"/>
        <w:ind w:left="20" w:right="-86"/>
        <w:jc w:val="both"/>
      </w:pPr>
      <w:r>
        <w:t xml:space="preserve">3. Підготовка </w:t>
      </w:r>
      <w:r>
        <w:rPr>
          <w:rStyle w:val="a6"/>
        </w:rPr>
        <w:t>інструментарію дослідження</w:t>
      </w:r>
      <w:r>
        <w:t>, передбаченого Положенням, (вибір анкет, тестів, методик, карт спостережень, підготовка інструктивно- методичних матеріалів для координаторів дослідження, вибір статистичних та математичних методів обробки та обчислення одержаних результатів дослідження).</w:t>
      </w:r>
    </w:p>
    <w:p w:rsidR="00423D12" w:rsidRDefault="00AB3F86" w:rsidP="00890D0A">
      <w:pPr>
        <w:pStyle w:val="21"/>
        <w:numPr>
          <w:ilvl w:val="0"/>
          <w:numId w:val="9"/>
        </w:numPr>
        <w:shd w:val="clear" w:color="auto" w:fill="auto"/>
        <w:tabs>
          <w:tab w:val="left" w:pos="284"/>
        </w:tabs>
        <w:ind w:left="20" w:right="-86" w:hanging="20"/>
        <w:jc w:val="both"/>
      </w:pPr>
      <w:r>
        <w:t xml:space="preserve"> </w:t>
      </w:r>
      <w:r>
        <w:rPr>
          <w:rStyle w:val="a6"/>
        </w:rPr>
        <w:t>Проведення дослідження</w:t>
      </w:r>
      <w:r>
        <w:t xml:space="preserve">, передбаченого Програмою, проектом (заповнення анкет, виконання тестів, проведення спостережень за обраними </w:t>
      </w:r>
      <w:r>
        <w:rPr>
          <w:lang w:val="ru-RU" w:eastAsia="ru-RU" w:bidi="ru-RU"/>
        </w:rPr>
        <w:t>методиками).</w:t>
      </w:r>
    </w:p>
    <w:p w:rsidR="00423D12" w:rsidRDefault="00AB3F86" w:rsidP="00890D0A">
      <w:pPr>
        <w:pStyle w:val="21"/>
        <w:numPr>
          <w:ilvl w:val="0"/>
          <w:numId w:val="9"/>
        </w:numPr>
        <w:shd w:val="clear" w:color="auto" w:fill="auto"/>
        <w:tabs>
          <w:tab w:val="left" w:pos="284"/>
        </w:tabs>
        <w:ind w:left="20" w:right="-86" w:hanging="20"/>
        <w:jc w:val="both"/>
      </w:pPr>
      <w:r>
        <w:t xml:space="preserve"> </w:t>
      </w:r>
      <w:r>
        <w:rPr>
          <w:rStyle w:val="a6"/>
        </w:rPr>
        <w:t xml:space="preserve">Збір та опрацювання результатів </w:t>
      </w:r>
      <w:r>
        <w:t>(внесення результатів дослідження в базу, обробка та аналіз отриманих даних з використанням статистики, факторно-</w:t>
      </w:r>
    </w:p>
    <w:p w:rsidR="00423D12" w:rsidRDefault="00AB3F86" w:rsidP="00890D0A">
      <w:pPr>
        <w:pStyle w:val="21"/>
        <w:shd w:val="clear" w:color="auto" w:fill="auto"/>
        <w:ind w:left="20" w:right="-86"/>
        <w:jc w:val="both"/>
      </w:pPr>
      <w:r>
        <w:t>критеріального аналізу, описового пояснення).</w:t>
      </w:r>
    </w:p>
    <w:p w:rsidR="00423D12" w:rsidRDefault="00AB3F86" w:rsidP="00890D0A">
      <w:pPr>
        <w:pStyle w:val="21"/>
        <w:numPr>
          <w:ilvl w:val="0"/>
          <w:numId w:val="9"/>
        </w:numPr>
        <w:shd w:val="clear" w:color="auto" w:fill="auto"/>
        <w:tabs>
          <w:tab w:val="left" w:pos="284"/>
        </w:tabs>
        <w:ind w:left="20" w:right="-86" w:hanging="20"/>
        <w:jc w:val="both"/>
      </w:pPr>
      <w:r>
        <w:t xml:space="preserve"> </w:t>
      </w:r>
      <w:r>
        <w:rPr>
          <w:rStyle w:val="a6"/>
        </w:rPr>
        <w:t xml:space="preserve">Аналіз та інтерпретація результатів внутрішнього моніторингу </w:t>
      </w:r>
      <w:r>
        <w:t>стану освітнього процесу закладу (виявлення та оцінка позитивних та негативних факторів впливу; підготовка та представлення звіту, який має містити висновки та рекомендації з метою прийняття управлінських рішень, корекції програм, плану роботи закладу, роботи окремих педагогів, батьківського комітету, тощо).</w:t>
      </w:r>
    </w:p>
    <w:p w:rsidR="00423D12" w:rsidRDefault="00AB3F86" w:rsidP="00890D0A">
      <w:pPr>
        <w:pStyle w:val="21"/>
        <w:shd w:val="clear" w:color="auto" w:fill="auto"/>
        <w:ind w:left="20" w:right="-86"/>
        <w:jc w:val="both"/>
      </w:pPr>
      <w:r>
        <w:rPr>
          <w:rStyle w:val="a6"/>
        </w:rPr>
        <w:t xml:space="preserve">7.Оприлюднення результатів моніторингу </w:t>
      </w:r>
      <w:r>
        <w:t>та запровадження рекомендацій у практику.</w:t>
      </w:r>
    </w:p>
    <w:sectPr w:rsidR="00423D12" w:rsidSect="0099625C">
      <w:headerReference w:type="default" r:id="rId9"/>
      <w:type w:val="continuous"/>
      <w:pgSz w:w="11906" w:h="16838"/>
      <w:pgMar w:top="937" w:right="793" w:bottom="937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3F" w:rsidRDefault="008B0D3F">
      <w:r>
        <w:separator/>
      </w:r>
    </w:p>
  </w:endnote>
  <w:endnote w:type="continuationSeparator" w:id="0">
    <w:p w:rsidR="008B0D3F" w:rsidRDefault="008B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3F" w:rsidRDefault="008B0D3F"/>
  </w:footnote>
  <w:footnote w:type="continuationSeparator" w:id="0">
    <w:p w:rsidR="008B0D3F" w:rsidRDefault="008B0D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574165"/>
      <w:docPartObj>
        <w:docPartGallery w:val="Page Numbers (Top of Page)"/>
        <w:docPartUnique/>
      </w:docPartObj>
    </w:sdtPr>
    <w:sdtEndPr/>
    <w:sdtContent>
      <w:p w:rsidR="0099625C" w:rsidRDefault="009962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88" w:rsidRPr="00DD4888">
          <w:rPr>
            <w:noProof/>
            <w:lang w:val="ru-RU"/>
          </w:rPr>
          <w:t>2</w:t>
        </w:r>
        <w:r>
          <w:fldChar w:fldCharType="end"/>
        </w:r>
      </w:p>
    </w:sdtContent>
  </w:sdt>
  <w:p w:rsidR="0099625C" w:rsidRDefault="009962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C3F"/>
    <w:multiLevelType w:val="multilevel"/>
    <w:tmpl w:val="F5F45E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44A5F"/>
    <w:multiLevelType w:val="hybridMultilevel"/>
    <w:tmpl w:val="A4F84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846"/>
    <w:multiLevelType w:val="hybridMultilevel"/>
    <w:tmpl w:val="3EFCA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64C9B"/>
    <w:multiLevelType w:val="multilevel"/>
    <w:tmpl w:val="161CA7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02165"/>
    <w:multiLevelType w:val="multilevel"/>
    <w:tmpl w:val="A224BD7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72625"/>
    <w:multiLevelType w:val="hybridMultilevel"/>
    <w:tmpl w:val="26142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978A6"/>
    <w:multiLevelType w:val="multilevel"/>
    <w:tmpl w:val="79C88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8B2C88"/>
    <w:multiLevelType w:val="hybridMultilevel"/>
    <w:tmpl w:val="3A484D5A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465E58B2"/>
    <w:multiLevelType w:val="multilevel"/>
    <w:tmpl w:val="F050D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462C8B"/>
    <w:multiLevelType w:val="multilevel"/>
    <w:tmpl w:val="F832537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D154F6"/>
    <w:multiLevelType w:val="hybridMultilevel"/>
    <w:tmpl w:val="5178EB2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5C585568"/>
    <w:multiLevelType w:val="hybridMultilevel"/>
    <w:tmpl w:val="90C429A8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69DD7E4A"/>
    <w:multiLevelType w:val="hybridMultilevel"/>
    <w:tmpl w:val="79844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35E53"/>
    <w:multiLevelType w:val="multilevel"/>
    <w:tmpl w:val="C0BEB53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F246D2"/>
    <w:multiLevelType w:val="multilevel"/>
    <w:tmpl w:val="419A4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EB26D9"/>
    <w:multiLevelType w:val="multilevel"/>
    <w:tmpl w:val="38382B8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5"/>
  </w:num>
  <w:num w:numId="5">
    <w:abstractNumId w:val="6"/>
  </w:num>
  <w:num w:numId="6">
    <w:abstractNumId w:val="9"/>
  </w:num>
  <w:num w:numId="7">
    <w:abstractNumId w:val="13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23D12"/>
    <w:rsid w:val="00025451"/>
    <w:rsid w:val="00057D0D"/>
    <w:rsid w:val="001C1B35"/>
    <w:rsid w:val="002B5122"/>
    <w:rsid w:val="00420E69"/>
    <w:rsid w:val="00423D12"/>
    <w:rsid w:val="00446AE6"/>
    <w:rsid w:val="004546E8"/>
    <w:rsid w:val="0056182E"/>
    <w:rsid w:val="00577036"/>
    <w:rsid w:val="006F467F"/>
    <w:rsid w:val="00874153"/>
    <w:rsid w:val="0088481E"/>
    <w:rsid w:val="00890D0A"/>
    <w:rsid w:val="008B0D3F"/>
    <w:rsid w:val="008D05A4"/>
    <w:rsid w:val="00932C0A"/>
    <w:rsid w:val="0099625C"/>
    <w:rsid w:val="009E4555"/>
    <w:rsid w:val="009E68B5"/>
    <w:rsid w:val="00A937B4"/>
    <w:rsid w:val="00AB3F86"/>
    <w:rsid w:val="00AD7300"/>
    <w:rsid w:val="00B55E81"/>
    <w:rsid w:val="00B82897"/>
    <w:rsid w:val="00B9592C"/>
    <w:rsid w:val="00B967A5"/>
    <w:rsid w:val="00BC1C4C"/>
    <w:rsid w:val="00BC39F9"/>
    <w:rsid w:val="00BD02D5"/>
    <w:rsid w:val="00CE0D3E"/>
    <w:rsid w:val="00CF0596"/>
    <w:rsid w:val="00D00A51"/>
    <w:rsid w:val="00DD4888"/>
    <w:rsid w:val="00DD565A"/>
    <w:rsid w:val="00E13901"/>
    <w:rsid w:val="00E4566F"/>
    <w:rsid w:val="00E64C16"/>
    <w:rsid w:val="00F54E14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C0130-4C2E-4E47-8D56-D526888D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8pt">
    <w:name w:val="Основной текст + Интервал 2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7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506" w:lineRule="exac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9962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625C"/>
    <w:rPr>
      <w:color w:val="000000"/>
    </w:rPr>
  </w:style>
  <w:style w:type="paragraph" w:styleId="a9">
    <w:name w:val="footer"/>
    <w:basedOn w:val="a"/>
    <w:link w:val="aa"/>
    <w:uiPriority w:val="99"/>
    <w:unhideWhenUsed/>
    <w:rsid w:val="0099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625C"/>
    <w:rPr>
      <w:color w:val="000000"/>
    </w:rPr>
  </w:style>
  <w:style w:type="paragraph" w:styleId="ab">
    <w:name w:val="Normal (Web)"/>
    <w:basedOn w:val="a"/>
    <w:uiPriority w:val="99"/>
    <w:semiHidden/>
    <w:unhideWhenUsed/>
    <w:rsid w:val="00DD48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BC44-75F1-446E-90D9-22E422FB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21</cp:revision>
  <cp:lastPrinted>2024-08-28T09:16:00Z</cp:lastPrinted>
  <dcterms:created xsi:type="dcterms:W3CDTF">2020-08-17T09:00:00Z</dcterms:created>
  <dcterms:modified xsi:type="dcterms:W3CDTF">2024-09-18T15:39:00Z</dcterms:modified>
</cp:coreProperties>
</file>