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5F" w:rsidRDefault="00E3395F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95F" w:rsidRDefault="00E3395F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95F" w:rsidRDefault="00E3395F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95F" w:rsidRDefault="00E3395F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95F" w:rsidRDefault="00E3395F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95F" w:rsidRDefault="00E3395F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95F" w:rsidRDefault="00E3395F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95F" w:rsidRDefault="00E3395F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95F" w:rsidRDefault="00E3395F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95F" w:rsidRDefault="00E3395F" w:rsidP="00E3395F">
      <w:pPr>
        <w:rPr>
          <w:rFonts w:ascii="Times New Roman" w:hAnsi="Times New Roman" w:cs="Times New Roman"/>
          <w:sz w:val="72"/>
          <w:szCs w:val="72"/>
        </w:rPr>
      </w:pPr>
    </w:p>
    <w:p w:rsidR="00E3395F" w:rsidRPr="00BF7050" w:rsidRDefault="00E3395F" w:rsidP="00E3395F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F7050">
        <w:rPr>
          <w:rFonts w:ascii="Times New Roman" w:hAnsi="Times New Roman" w:cs="Times New Roman"/>
          <w:sz w:val="48"/>
          <w:szCs w:val="48"/>
        </w:rPr>
        <w:t>Звіт керівника</w:t>
      </w:r>
    </w:p>
    <w:p w:rsidR="00E3395F" w:rsidRPr="00D809D4" w:rsidRDefault="00E3395F" w:rsidP="00E3395F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</w:rPr>
        <w:t xml:space="preserve">закладу </w:t>
      </w:r>
      <w:r>
        <w:rPr>
          <w:rFonts w:ascii="Times New Roman" w:hAnsi="Times New Roman" w:cs="Times New Roman"/>
          <w:sz w:val="48"/>
          <w:szCs w:val="48"/>
          <w:lang w:val="uk-UA"/>
        </w:rPr>
        <w:t>дошкільної освіти</w:t>
      </w:r>
    </w:p>
    <w:p w:rsidR="00E3395F" w:rsidRPr="00BF7050" w:rsidRDefault="00E3395F" w:rsidP="00E3395F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F705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(ясла – садок) </w:t>
      </w:r>
      <w:r w:rsidRPr="00BF7050">
        <w:rPr>
          <w:rFonts w:ascii="Times New Roman" w:hAnsi="Times New Roman" w:cs="Times New Roman"/>
          <w:sz w:val="48"/>
          <w:szCs w:val="48"/>
        </w:rPr>
        <w:t>№ 143</w:t>
      </w:r>
    </w:p>
    <w:p w:rsidR="00E3395F" w:rsidRDefault="00E3395F" w:rsidP="00E3395F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«Квітковий» Запорізької міської ради </w:t>
      </w:r>
    </w:p>
    <w:p w:rsidR="00E3395F" w:rsidRPr="00BF7050" w:rsidRDefault="00E3395F" w:rsidP="00E3395F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 202</w:t>
      </w:r>
      <w:r>
        <w:rPr>
          <w:rFonts w:ascii="Times New Roman" w:hAnsi="Times New Roman" w:cs="Times New Roman"/>
          <w:sz w:val="48"/>
          <w:szCs w:val="48"/>
          <w:lang w:val="uk-UA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 – 2024</w:t>
      </w:r>
      <w:r w:rsidRPr="00BF7050">
        <w:rPr>
          <w:rFonts w:ascii="Times New Roman" w:hAnsi="Times New Roman" w:cs="Times New Roman"/>
          <w:sz w:val="48"/>
          <w:szCs w:val="48"/>
        </w:rPr>
        <w:t xml:space="preserve"> н.р.</w:t>
      </w:r>
    </w:p>
    <w:p w:rsidR="00E3395F" w:rsidRPr="00E3395F" w:rsidRDefault="00E3395F" w:rsidP="00E3395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bookmarkStart w:id="0" w:name="_GoBack"/>
      <w:bookmarkEnd w:id="0"/>
    </w:p>
    <w:p w:rsidR="00E3395F" w:rsidRDefault="00E3395F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4C1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7C5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ошкільний навчальний заклад (яс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7C5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садок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№143 «Квітковий» Запорізької м</w:t>
      </w:r>
      <w:r w:rsidR="007C5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почав свою роботу з вересня 2015 року.</w:t>
      </w:r>
    </w:p>
    <w:p w:rsidR="008D4C1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законів України  «Про місцеве самоврядування в Україні», «Про освіту», «Про дошкільну освіту», з метою приведення установчих документів та типів закладів дошкільної освіти у відповідність до норм чинного законодавства України у сфері освіти згідно з пунктом 13 частини 3 прикінцевих та перехідних положень Закону України «Про освіту» рішенням Запорізької міської ради від 27.07.2022 №32 змінено найменування </w:t>
      </w:r>
    </w:p>
    <w:p w:rsidR="008D4C1C" w:rsidRDefault="008D4C1C" w:rsidP="008D4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ошкільного навчального закладу (ясел – садка) №143 «Квітковий» Запорізької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ради Запорізької області на « Заклад дошкільної освіти (ясла-садок) №143 «Квітковий» Запорізької міської ради.</w:t>
      </w:r>
    </w:p>
    <w:p w:rsidR="008D4C1C" w:rsidRPr="008156C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Побудований заклад за типовим проектом та розрахований на 95 місць.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4C1C" w:rsidRPr="008156C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дошкільної освіти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вулиця Памірська, 93  м.Запоріжжя, 69081, телефон (061) 286-24-56</w:t>
      </w:r>
    </w:p>
    <w:p w:rsidR="008D4C1C" w:rsidRDefault="008D4C1C" w:rsidP="008D4C1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6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навчально-виховного процесу в ЗДО визначався Базовим компонентом дошкільної освіти  та реалізувався відповідно до комплексно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F06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освітньо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F06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для дітей раннього та </w:t>
      </w:r>
      <w:r w:rsidRPr="00F06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06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шкільного віку «Стежинки у Всесвіт», схвалено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F06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 України для використання у дошкільних навчальних закладах (лист від 02 жовтня 2020 року № 22.1/12-Г-801).</w:t>
      </w:r>
    </w:p>
    <w:p w:rsidR="008D4C1C" w:rsidRDefault="008D4C1C" w:rsidP="008D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6CC">
        <w:rPr>
          <w:rFonts w:ascii="Times New Roman" w:hAnsi="Times New Roman" w:cs="Times New Roman"/>
          <w:sz w:val="28"/>
          <w:szCs w:val="28"/>
          <w:lang w:val="uk-UA"/>
        </w:rPr>
        <w:t>У своїй роб</w:t>
      </w:r>
      <w:r>
        <w:rPr>
          <w:rFonts w:ascii="Times New Roman" w:hAnsi="Times New Roman" w:cs="Times New Roman"/>
          <w:sz w:val="28"/>
          <w:szCs w:val="28"/>
          <w:lang w:val="uk-UA"/>
        </w:rPr>
        <w:t>оті заклад дошкільної освіти</w:t>
      </w:r>
      <w:r w:rsidRPr="008156CC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такими державними нормативно-правовими документами: </w:t>
      </w:r>
    </w:p>
    <w:p w:rsidR="008D4C1C" w:rsidRPr="00B87D5E" w:rsidRDefault="008D4C1C" w:rsidP="008D4C1C">
      <w:pPr>
        <w:pStyle w:val="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A4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Указ Президента України від 24 лютого 2022 року № 64/2022 «Про введення воєнного стану в Україні», затвердженого Законом України від 24 лютого 2022 року № 2102-ІХ.</w:t>
      </w:r>
    </w:p>
    <w:p w:rsidR="008D4C1C" w:rsidRPr="002D4D43" w:rsidRDefault="008D4C1C" w:rsidP="008D4C1C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Постанова</w:t>
      </w:r>
      <w:r w:rsidRPr="002D4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Кабінету Міністрів України від 24.06.2022 № 711 «Про початок навчального року під час дії правового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ежиму воєнного стану в Україні»</w:t>
      </w:r>
    </w:p>
    <w:p w:rsidR="008D4C1C" w:rsidRPr="007C3225" w:rsidRDefault="008D4C1C" w:rsidP="008D4C1C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аказ</w:t>
      </w:r>
      <w:r w:rsidRPr="002D4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Міністерства внутрішніх справ України від 09.07.2018 № 579 «Про затвердження вимог з питань використання та обліку фонду захисних споруд цивільного захисту»</w:t>
      </w:r>
      <w:r w:rsidR="007C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D4C1C" w:rsidRDefault="008D4C1C" w:rsidP="008D4C1C">
      <w:pPr>
        <w:pStyle w:val="a4"/>
        <w:tabs>
          <w:tab w:val="left" w:pos="216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156CC">
        <w:rPr>
          <w:color w:val="000000"/>
          <w:sz w:val="28"/>
          <w:szCs w:val="28"/>
          <w:lang w:val="uk-UA"/>
        </w:rPr>
        <w:t xml:space="preserve">Нова редакція Базового компонента дошкільної освіти, затвердженого </w:t>
      </w:r>
      <w:r>
        <w:rPr>
          <w:color w:val="000000"/>
          <w:sz w:val="28"/>
          <w:szCs w:val="28"/>
          <w:lang w:val="uk-UA"/>
        </w:rPr>
        <w:t>Наказом МОН</w:t>
      </w:r>
      <w:r w:rsidRPr="008156CC">
        <w:rPr>
          <w:color w:val="000000"/>
          <w:sz w:val="28"/>
          <w:szCs w:val="28"/>
          <w:lang w:val="uk-UA"/>
        </w:rPr>
        <w:t xml:space="preserve"> України від </w:t>
      </w:r>
      <w:r>
        <w:rPr>
          <w:color w:val="000000"/>
          <w:sz w:val="28"/>
          <w:szCs w:val="28"/>
          <w:lang w:val="uk-UA"/>
        </w:rPr>
        <w:t>1</w:t>
      </w:r>
      <w:r w:rsidRPr="008156CC">
        <w:rPr>
          <w:color w:val="000000"/>
          <w:sz w:val="28"/>
          <w:szCs w:val="28"/>
          <w:lang w:val="uk-UA"/>
        </w:rPr>
        <w:t>2.0</w:t>
      </w:r>
      <w:r>
        <w:rPr>
          <w:color w:val="000000"/>
          <w:sz w:val="28"/>
          <w:szCs w:val="28"/>
          <w:lang w:val="uk-UA"/>
        </w:rPr>
        <w:t>1</w:t>
      </w:r>
      <w:r w:rsidRPr="008156CC">
        <w:rPr>
          <w:color w:val="000000"/>
          <w:sz w:val="28"/>
          <w:szCs w:val="28"/>
          <w:lang w:val="uk-UA"/>
        </w:rPr>
        <w:t>.20</w:t>
      </w:r>
      <w:r>
        <w:rPr>
          <w:color w:val="000000"/>
          <w:sz w:val="28"/>
          <w:szCs w:val="28"/>
          <w:lang w:val="uk-UA"/>
        </w:rPr>
        <w:t>2</w:t>
      </w:r>
      <w:r w:rsidRPr="008156CC">
        <w:rPr>
          <w:color w:val="000000"/>
          <w:sz w:val="28"/>
          <w:szCs w:val="28"/>
          <w:lang w:val="uk-UA"/>
        </w:rPr>
        <w:t>1 №</w:t>
      </w:r>
      <w:r>
        <w:rPr>
          <w:color w:val="000000"/>
          <w:sz w:val="28"/>
          <w:szCs w:val="28"/>
          <w:lang w:val="uk-UA"/>
        </w:rPr>
        <w:t xml:space="preserve"> 33</w:t>
      </w:r>
      <w:r w:rsidRPr="008156CC">
        <w:rPr>
          <w:sz w:val="28"/>
          <w:szCs w:val="28"/>
          <w:lang w:val="uk-UA"/>
        </w:rPr>
        <w:t>.</w:t>
      </w:r>
    </w:p>
    <w:p w:rsidR="008D4C1C" w:rsidRPr="008156CC" w:rsidRDefault="008D4C1C" w:rsidP="008D4C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 України «Про освіту»</w:t>
      </w:r>
      <w:r w:rsidR="000E6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D4C1C" w:rsidRPr="008156CC" w:rsidRDefault="008D4C1C" w:rsidP="008D4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6CC">
        <w:rPr>
          <w:rFonts w:ascii="Times New Roman" w:hAnsi="Times New Roman" w:cs="Times New Roman"/>
          <w:sz w:val="28"/>
          <w:szCs w:val="28"/>
          <w:lang w:val="uk-UA"/>
        </w:rPr>
        <w:t>Закон України «Про дошкільну освіту»</w:t>
      </w:r>
      <w:r w:rsidR="000E65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5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4C1C" w:rsidRPr="008156CC" w:rsidRDefault="008D4C1C" w:rsidP="008D4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6CC">
        <w:rPr>
          <w:rFonts w:ascii="Times New Roman" w:hAnsi="Times New Roman" w:cs="Times New Roman"/>
          <w:sz w:val="28"/>
          <w:szCs w:val="28"/>
          <w:lang w:val="uk-UA"/>
        </w:rPr>
        <w:t>Конституція України</w:t>
      </w:r>
      <w:r w:rsidR="000E6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C1C" w:rsidRPr="008156CC" w:rsidRDefault="008D4C1C" w:rsidP="008D4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6CC">
        <w:rPr>
          <w:rFonts w:ascii="Times New Roman" w:hAnsi="Times New Roman" w:cs="Times New Roman"/>
          <w:sz w:val="28"/>
          <w:szCs w:val="28"/>
          <w:lang w:val="uk-UA"/>
        </w:rPr>
        <w:t>Закон України «Про охорону дитинства»</w:t>
      </w:r>
      <w:r w:rsidR="000E6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C1C" w:rsidRDefault="008D4C1C" w:rsidP="008D4C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A4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Лист від 22.06.2022 № 1/6887-22 «Збереження мережі закладів дошкільної освіти та захисту прав їх працівників».</w:t>
      </w:r>
    </w:p>
    <w:p w:rsidR="00B30C3B" w:rsidRPr="007C572E" w:rsidRDefault="00B30C3B" w:rsidP="00B30C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C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Лист МОН України від 17.05.2023 № 1/6990 «Про підготовку закладів освіти до нового навчального року та проходження осінньо</w:t>
      </w:r>
      <w:r w:rsidR="000E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-зимового періоду 2023/24 року».</w:t>
      </w:r>
    </w:p>
    <w:p w:rsidR="00B30C3B" w:rsidRPr="007C572E" w:rsidRDefault="00B30C3B" w:rsidP="00B30C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C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Лист МОН України від 20.06.2023 №1/8820-23 «Про організацію безпечного освітнього простору в закладах дошкільної освіти та обладнання укриттів».</w:t>
      </w:r>
    </w:p>
    <w:p w:rsidR="00B30C3B" w:rsidRDefault="00B30C3B" w:rsidP="00B30C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C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Лист МОН України від 21.08.2023</w:t>
      </w:r>
      <w:r w:rsidRPr="00B3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№1/12490-23  «Методичні рекомендації щодо організації освітнього процесу у 2023/2024 н. р.у закладах дошкільної освіти»</w:t>
      </w:r>
      <w:r w:rsidR="000E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30C3B" w:rsidRPr="005A4614" w:rsidRDefault="00B30C3B" w:rsidP="008D4C1C">
      <w:pPr>
        <w:rPr>
          <w:rFonts w:ascii="Times New Roman" w:hAnsi="Times New Roman" w:cs="Times New Roman"/>
          <w:lang w:val="uk-UA"/>
        </w:rPr>
      </w:pPr>
    </w:p>
    <w:p w:rsidR="008D4C1C" w:rsidRPr="00533B08" w:rsidRDefault="008D4C1C" w:rsidP="008D4C1C">
      <w:pPr>
        <w:pStyle w:val="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Списочний</w:t>
      </w:r>
      <w:r w:rsidRPr="00533B0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F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 вихованців закладу дошкільної освіти</w:t>
      </w:r>
      <w:r w:rsidR="000F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90</w:t>
      </w:r>
      <w:r w:rsidRPr="000F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дітей</w:t>
      </w:r>
    </w:p>
    <w:p w:rsidR="008D4C1C" w:rsidRPr="008156C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 група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раннього віку від 2-х до 3-х років - </w:t>
      </w:r>
      <w:r w:rsidR="000F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</w:p>
    <w:p w:rsidR="008D4C1C" w:rsidRPr="008156CC" w:rsidRDefault="000F46BB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- 2 старші</w:t>
      </w:r>
      <w:r w:rsidR="008D4C1C"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</w:t>
      </w:r>
      <w:r w:rsidR="008D4C1C"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5-х до 6-ти років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</w:p>
    <w:p w:rsidR="008D4C1C" w:rsidRPr="008156CC" w:rsidRDefault="000F46BB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 середня</w:t>
      </w:r>
      <w:r w:rsidR="008D4C1C"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від 4-ти до 5-ти років - 22</w:t>
      </w:r>
    </w:p>
    <w:p w:rsidR="008D4C1C" w:rsidRPr="008156C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- 1 молодша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група </w:t>
      </w:r>
      <w:r w:rsidR="000F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3-х до 4-х років – 21</w:t>
      </w:r>
    </w:p>
    <w:p w:rsidR="008D4C1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становить 5  груп.</w:t>
      </w:r>
    </w:p>
    <w:p w:rsidR="008D4C1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моніторингу  ЗДО щодо перебування дітей виявлено:</w:t>
      </w:r>
    </w:p>
    <w:p w:rsidR="008D4C1C" w:rsidRDefault="000F46BB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 місті Запоріжжі перебуває 72 дитини</w:t>
      </w:r>
    </w:p>
    <w:p w:rsidR="008D4C1C" w:rsidRPr="008156CC" w:rsidRDefault="000F46BB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виїхали за межі  країни -18</w:t>
      </w:r>
      <w:r w:rsidR="008D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дітей.</w:t>
      </w:r>
    </w:p>
    <w:p w:rsidR="008D4C1C" w:rsidRPr="00533B08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Ділова документація у закладі ведеться державною мовою. Навчально-виховна робота проводиться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</w:t>
      </w:r>
      <w:r w:rsidRPr="00815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українською мовою .</w:t>
      </w:r>
    </w:p>
    <w:p w:rsidR="008D4C1C" w:rsidRPr="008855F3" w:rsidRDefault="008D4C1C" w:rsidP="008D4C1C">
      <w:pPr>
        <w:pStyle w:val="a4"/>
        <w:tabs>
          <w:tab w:val="left" w:pos="2160"/>
        </w:tabs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своїй роботі  заклад дошкільної освіти також  керується </w:t>
      </w:r>
      <w:r w:rsidRPr="008156CC">
        <w:rPr>
          <w:color w:val="000000" w:themeColor="text1"/>
          <w:sz w:val="28"/>
          <w:szCs w:val="28"/>
          <w:lang w:val="uk-UA"/>
        </w:rPr>
        <w:t>Освітньою програмою закладу дошкільної освіти (ясла - садок</w:t>
      </w:r>
      <w:r w:rsidRPr="008156CC">
        <w:rPr>
          <w:sz w:val="28"/>
          <w:szCs w:val="28"/>
          <w:lang w:val="uk-UA"/>
        </w:rPr>
        <w:t xml:space="preserve">) № 143 «Квітковий» Запорізької </w:t>
      </w:r>
      <w:r>
        <w:rPr>
          <w:sz w:val="28"/>
          <w:szCs w:val="28"/>
          <w:lang w:val="uk-UA"/>
        </w:rPr>
        <w:t xml:space="preserve">міської ради </w:t>
      </w:r>
      <w:r w:rsidRPr="008156CC">
        <w:rPr>
          <w:sz w:val="28"/>
          <w:szCs w:val="28"/>
          <w:lang w:val="uk-UA"/>
        </w:rPr>
        <w:t xml:space="preserve"> </w:t>
      </w:r>
      <w:r w:rsidRPr="00184E6E">
        <w:rPr>
          <w:sz w:val="28"/>
          <w:szCs w:val="28"/>
          <w:lang w:val="uk-UA"/>
        </w:rPr>
        <w:t xml:space="preserve">на </w:t>
      </w:r>
      <w:r w:rsidR="000F46BB">
        <w:rPr>
          <w:bCs/>
          <w:sz w:val="28"/>
          <w:szCs w:val="28"/>
          <w:lang w:val="uk-UA"/>
        </w:rPr>
        <w:t xml:space="preserve"> 2023 – 2024</w:t>
      </w:r>
      <w:r w:rsidRPr="00184E6E">
        <w:rPr>
          <w:bCs/>
          <w:sz w:val="28"/>
          <w:szCs w:val="28"/>
          <w:lang w:val="uk-UA"/>
        </w:rPr>
        <w:t xml:space="preserve"> навчальний рік, схвалений педагогічною радою</w:t>
      </w:r>
      <w:r w:rsidR="000F46BB">
        <w:rPr>
          <w:bCs/>
          <w:sz w:val="28"/>
          <w:szCs w:val="28"/>
          <w:lang w:val="uk-UA"/>
        </w:rPr>
        <w:t xml:space="preserve"> протокол № 1 від 26 серпня 2023</w:t>
      </w:r>
      <w:r w:rsidRPr="00184E6E">
        <w:rPr>
          <w:bCs/>
          <w:sz w:val="28"/>
          <w:szCs w:val="28"/>
          <w:lang w:val="uk-UA"/>
        </w:rPr>
        <w:t xml:space="preserve"> року.</w:t>
      </w:r>
    </w:p>
    <w:p w:rsidR="008D4C1C" w:rsidRPr="00F5690E" w:rsidRDefault="008D4C1C" w:rsidP="008D4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C1C" w:rsidRPr="008156CC" w:rsidRDefault="008D4C1C" w:rsidP="008D4C1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Педагогічний склад закладу дошкільної освіти</w:t>
      </w:r>
    </w:p>
    <w:p w:rsidR="008D4C1C" w:rsidRPr="008156C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Очолює заклад дошкільної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Спєвакова Тетяна Георгіївна. Освіта вища,  Бердянський державний  педагогічний інститут, 1987 рік , «Дошкільна педагогіка та психологія», Класичний приватний університет, 2008 рік, «Управління навчальними закладами», маг</w:t>
      </w:r>
      <w:r w:rsidR="000F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істр. Загальний стаж роботи 33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посаді директора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дошкільної освіти № 143 – з  1 вересня 2015 року.</w:t>
      </w:r>
    </w:p>
    <w:p w:rsidR="008D4C1C" w:rsidRPr="008156C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Вихователь-методист: Яблонських Т.М., освіта вища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фахова, загальний стаж роботи 32 роки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посаді вихователя-методиста закладу дошкільної освіти –  з 1 вересня 2015 року.</w:t>
      </w:r>
    </w:p>
    <w:p w:rsidR="008D4C1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202</w:t>
      </w:r>
      <w:r w:rsidR="007B1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B1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н.р. навчально-виховний процес здійснювало </w:t>
      </w:r>
      <w:r w:rsidR="007B1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педагогічних працівників.</w:t>
      </w:r>
    </w:p>
    <w:p w:rsidR="008D4C1C" w:rsidRPr="008156C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3"/>
        <w:gridCol w:w="2285"/>
      </w:tblGrid>
      <w:tr w:rsidR="008D4C1C" w:rsidRPr="00E3395F" w:rsidTr="00B25880">
        <w:trPr>
          <w:trHeight w:val="806"/>
          <w:jc w:val="center"/>
        </w:trPr>
        <w:tc>
          <w:tcPr>
            <w:tcW w:w="7938" w:type="dxa"/>
            <w:gridSpan w:val="2"/>
            <w:vAlign w:val="center"/>
          </w:tcPr>
          <w:p w:rsidR="008D4C1C" w:rsidRPr="00984767" w:rsidRDefault="008D4C1C" w:rsidP="00B2588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476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Кількісний та якісний склад педагогічних працівників</w:t>
            </w:r>
          </w:p>
          <w:p w:rsidR="008D4C1C" w:rsidRPr="00BD4C76" w:rsidRDefault="008D4C1C" w:rsidP="00B2588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8476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r w:rsidRPr="009847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освітньо- кваліфікаційний рівень)</w:t>
            </w:r>
            <w:r w:rsidR="000F46B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2023-2024</w:t>
            </w:r>
            <w:r w:rsidRPr="0098476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н.р.</w:t>
            </w:r>
          </w:p>
        </w:tc>
      </w:tr>
      <w:tr w:rsidR="008D4C1C" w:rsidRPr="008156CC" w:rsidTr="00B25880">
        <w:trPr>
          <w:trHeight w:val="394"/>
          <w:jc w:val="center"/>
        </w:trPr>
        <w:tc>
          <w:tcPr>
            <w:tcW w:w="5653" w:type="dxa"/>
          </w:tcPr>
          <w:p w:rsidR="008D4C1C" w:rsidRPr="00984767" w:rsidRDefault="008D4C1C" w:rsidP="00B258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84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2285" w:type="dxa"/>
            <w:vAlign w:val="center"/>
          </w:tcPr>
          <w:p w:rsidR="008D4C1C" w:rsidRPr="00310461" w:rsidRDefault="007B15AC" w:rsidP="00B2588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</w:tr>
      <w:tr w:rsidR="008D4C1C" w:rsidRPr="008156CC" w:rsidTr="00B25880">
        <w:trPr>
          <w:trHeight w:val="394"/>
          <w:jc w:val="center"/>
        </w:trPr>
        <w:tc>
          <w:tcPr>
            <w:tcW w:w="5653" w:type="dxa"/>
          </w:tcPr>
          <w:p w:rsidR="008D4C1C" w:rsidRPr="00984767" w:rsidRDefault="008D4C1C" w:rsidP="00B258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84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Спеціаліст ІІ категорії</w:t>
            </w:r>
          </w:p>
        </w:tc>
        <w:tc>
          <w:tcPr>
            <w:tcW w:w="2285" w:type="dxa"/>
            <w:vAlign w:val="center"/>
          </w:tcPr>
          <w:p w:rsidR="008D4C1C" w:rsidRPr="00310461" w:rsidRDefault="007B15AC" w:rsidP="00B2588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7B15AC" w:rsidRPr="008156CC" w:rsidTr="00B25880">
        <w:trPr>
          <w:trHeight w:val="394"/>
          <w:jc w:val="center"/>
        </w:trPr>
        <w:tc>
          <w:tcPr>
            <w:tcW w:w="5653" w:type="dxa"/>
          </w:tcPr>
          <w:p w:rsidR="007B15AC" w:rsidRPr="00984767" w:rsidRDefault="007B15AC" w:rsidP="00B258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Бакалавр</w:t>
            </w:r>
          </w:p>
        </w:tc>
        <w:tc>
          <w:tcPr>
            <w:tcW w:w="2285" w:type="dxa"/>
            <w:vAlign w:val="center"/>
          </w:tcPr>
          <w:p w:rsidR="007B15AC" w:rsidRPr="00A465A9" w:rsidRDefault="007B15AC" w:rsidP="00B2588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8D4C1C" w:rsidRPr="008156CC" w:rsidTr="00B25880">
        <w:trPr>
          <w:trHeight w:val="394"/>
          <w:jc w:val="center"/>
        </w:trPr>
        <w:tc>
          <w:tcPr>
            <w:tcW w:w="5653" w:type="dxa"/>
          </w:tcPr>
          <w:p w:rsidR="008D4C1C" w:rsidRPr="00984767" w:rsidRDefault="008D4C1C" w:rsidP="00B258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84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Молодший спеціаліст</w:t>
            </w:r>
          </w:p>
        </w:tc>
        <w:tc>
          <w:tcPr>
            <w:tcW w:w="2285" w:type="dxa"/>
            <w:vAlign w:val="center"/>
          </w:tcPr>
          <w:p w:rsidR="008D4C1C" w:rsidRPr="00310461" w:rsidRDefault="008D4C1C" w:rsidP="00B2588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A465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8D4C1C" w:rsidRPr="008156CC" w:rsidRDefault="008D4C1C" w:rsidP="008D4C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перспективним планом атестації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педагогічних працівників  у 2023-2024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проводилась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4C1C" w:rsidRPr="008156CC" w:rsidRDefault="008D4C1C" w:rsidP="008D4C1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0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методичної роботи</w:t>
      </w:r>
    </w:p>
    <w:p w:rsidR="008D4C1C" w:rsidRPr="00533B08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річного план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роботи педагоги закладу в </w:t>
      </w:r>
      <w:r w:rsidRPr="000B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F0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B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FF0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навчальному році працювали</w:t>
      </w:r>
      <w:r w:rsidRPr="00533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 методичною проблемою:</w:t>
      </w:r>
    </w:p>
    <w:p w:rsidR="008D4C1C" w:rsidRPr="00FF0D10" w:rsidRDefault="008D4C1C" w:rsidP="008D4C1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darkGray"/>
          <w:lang w:val="uk-UA" w:eastAsia="ru-RU"/>
        </w:rPr>
      </w:pPr>
      <w:r w:rsidRPr="008156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 </w:t>
      </w:r>
      <w:r w:rsidRPr="003D38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«</w:t>
      </w:r>
      <w:r w:rsidR="003D38F3" w:rsidRPr="003D38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Інтеграція медіаосвіти в освітній процес закладу дошкільної освіти</w:t>
      </w:r>
      <w:r w:rsidRPr="003D38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».</w:t>
      </w:r>
    </w:p>
    <w:p w:rsidR="008D4C1C" w:rsidRPr="00FF0D10" w:rsidRDefault="008D4C1C" w:rsidP="008D4C1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highlight w:val="darkGray"/>
          <w:lang w:val="uk-UA" w:eastAsia="ru-RU"/>
        </w:rPr>
      </w:pPr>
      <w:r w:rsidRPr="003D38F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3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вирішення даної проблеми була проведена наступна  робота:</w:t>
      </w:r>
    </w:p>
    <w:p w:rsidR="008D4C1C" w:rsidRDefault="008D4C1C" w:rsidP="008D4C1C">
      <w:pPr>
        <w:pStyle w:val="a3"/>
        <w:ind w:left="0" w:firstLine="284"/>
        <w:jc w:val="both"/>
        <w:rPr>
          <w:lang w:val="uk-UA"/>
        </w:rPr>
      </w:pPr>
      <w:r w:rsidRPr="003D38F3">
        <w:rPr>
          <w:rFonts w:ascii="Times New Roman" w:hAnsi="Times New Roman"/>
          <w:sz w:val="28"/>
          <w:szCs w:val="28"/>
          <w:lang w:val="uk-UA"/>
        </w:rPr>
        <w:t>1. Зроблена</w:t>
      </w:r>
      <w:r w:rsidRPr="00AD7435">
        <w:rPr>
          <w:rFonts w:ascii="Times New Roman" w:hAnsi="Times New Roman"/>
          <w:sz w:val="28"/>
          <w:szCs w:val="28"/>
          <w:lang w:val="uk-UA"/>
        </w:rPr>
        <w:t xml:space="preserve"> добірк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D7435">
        <w:rPr>
          <w:rFonts w:ascii="Times New Roman" w:hAnsi="Times New Roman"/>
          <w:sz w:val="28"/>
          <w:szCs w:val="28"/>
          <w:lang w:val="uk-UA"/>
        </w:rPr>
        <w:t xml:space="preserve"> матеріалів  на тему «</w:t>
      </w:r>
      <w:r w:rsidR="003D38F3" w:rsidRPr="003D38F3">
        <w:rPr>
          <w:rFonts w:ascii="Times New Roman" w:hAnsi="Times New Roman"/>
          <w:sz w:val="28"/>
          <w:szCs w:val="28"/>
          <w:lang w:val="uk-UA"/>
        </w:rPr>
        <w:t>Інтеграція медіаосвіти в освітній процес</w:t>
      </w:r>
      <w:r w:rsidRPr="00AD7435">
        <w:rPr>
          <w:rFonts w:ascii="Times New Roman" w:hAnsi="Times New Roman"/>
          <w:sz w:val="28"/>
          <w:szCs w:val="28"/>
          <w:lang w:val="uk-UA"/>
        </w:rPr>
        <w:t>».</w:t>
      </w:r>
      <w:r w:rsidRPr="00AD7435">
        <w:t xml:space="preserve"> </w:t>
      </w:r>
    </w:p>
    <w:p w:rsidR="005F2503" w:rsidRDefault="005F2503" w:rsidP="008D4C1C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D4C1C" w:rsidRPr="00D439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D4C1C" w:rsidRPr="00AD7435">
        <w:rPr>
          <w:rFonts w:ascii="Times New Roman" w:hAnsi="Times New Roman"/>
          <w:sz w:val="28"/>
          <w:szCs w:val="28"/>
          <w:lang w:val="uk-UA"/>
        </w:rPr>
        <w:t>Розроб</w:t>
      </w:r>
      <w:r w:rsidR="008D4C1C">
        <w:rPr>
          <w:rFonts w:ascii="Times New Roman" w:hAnsi="Times New Roman"/>
          <w:sz w:val="28"/>
          <w:szCs w:val="28"/>
          <w:lang w:val="uk-UA"/>
        </w:rPr>
        <w:t xml:space="preserve">лено </w:t>
      </w:r>
      <w:r w:rsidRPr="005F2503">
        <w:rPr>
          <w:rFonts w:ascii="Times New Roman" w:hAnsi="Times New Roman"/>
          <w:sz w:val="28"/>
          <w:szCs w:val="28"/>
          <w:lang w:val="uk-UA"/>
        </w:rPr>
        <w:t xml:space="preserve">«Абетка з медіаграмотності».    </w:t>
      </w:r>
    </w:p>
    <w:p w:rsidR="008D4C1C" w:rsidRPr="00D439AA" w:rsidRDefault="005F2503" w:rsidP="008D4C1C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D4C1C" w:rsidRPr="00AD7435">
        <w:rPr>
          <w:rFonts w:ascii="Times New Roman" w:hAnsi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>З педагогами п</w:t>
      </w:r>
      <w:r w:rsidRPr="005F2503">
        <w:rPr>
          <w:rFonts w:ascii="Times New Roman" w:hAnsi="Times New Roman"/>
          <w:sz w:val="28"/>
          <w:szCs w:val="28"/>
          <w:lang w:val="uk-UA"/>
        </w:rPr>
        <w:t>роведен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F2503">
        <w:rPr>
          <w:rFonts w:ascii="Times New Roman" w:hAnsi="Times New Roman"/>
          <w:sz w:val="28"/>
          <w:szCs w:val="28"/>
          <w:lang w:val="uk-UA"/>
        </w:rPr>
        <w:t xml:space="preserve"> ділова гра «Медіаграмотність»</w:t>
      </w:r>
    </w:p>
    <w:p w:rsidR="008D4C1C" w:rsidRDefault="005F2503" w:rsidP="008D4C1C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D4C1C">
        <w:rPr>
          <w:rFonts w:ascii="Times New Roman" w:hAnsi="Times New Roman"/>
          <w:sz w:val="28"/>
          <w:szCs w:val="28"/>
          <w:lang w:val="uk-UA"/>
        </w:rPr>
        <w:t>. Проведено</w:t>
      </w:r>
      <w:r w:rsidR="008D4C1C" w:rsidRPr="005F2503">
        <w:rPr>
          <w:lang w:val="uk-UA"/>
        </w:rPr>
        <w:t xml:space="preserve"> </w:t>
      </w:r>
      <w:r w:rsidR="008D4C1C" w:rsidRPr="00AD7435">
        <w:rPr>
          <w:rFonts w:ascii="Times New Roman" w:hAnsi="Times New Roman"/>
          <w:sz w:val="28"/>
          <w:szCs w:val="28"/>
          <w:lang w:val="uk-UA"/>
        </w:rPr>
        <w:t>педагогічн</w:t>
      </w:r>
      <w:r w:rsidR="008D4C1C">
        <w:rPr>
          <w:rFonts w:ascii="Times New Roman" w:hAnsi="Times New Roman"/>
          <w:sz w:val="28"/>
          <w:szCs w:val="28"/>
          <w:lang w:val="uk-UA"/>
        </w:rPr>
        <w:t>у</w:t>
      </w:r>
      <w:r w:rsidR="008D4C1C" w:rsidRPr="00AD7435">
        <w:rPr>
          <w:rFonts w:ascii="Times New Roman" w:hAnsi="Times New Roman"/>
          <w:sz w:val="28"/>
          <w:szCs w:val="28"/>
          <w:lang w:val="uk-UA"/>
        </w:rPr>
        <w:t xml:space="preserve">  рад</w:t>
      </w:r>
      <w:r w:rsidR="008D4C1C">
        <w:rPr>
          <w:rFonts w:ascii="Times New Roman" w:hAnsi="Times New Roman"/>
          <w:sz w:val="28"/>
          <w:szCs w:val="28"/>
          <w:lang w:val="uk-UA"/>
        </w:rPr>
        <w:t>у</w:t>
      </w:r>
      <w:r w:rsidR="008D4C1C" w:rsidRPr="00AD743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F2503">
        <w:rPr>
          <w:rFonts w:ascii="Times New Roman" w:hAnsi="Times New Roman"/>
          <w:sz w:val="28"/>
          <w:szCs w:val="28"/>
          <w:lang w:val="uk-UA"/>
        </w:rPr>
        <w:t>«Інтеграція медіаосвіти в освітній процес закладу дошкільної освіти»</w:t>
      </w:r>
      <w:r w:rsidR="008D4C1C" w:rsidRPr="00AD7435">
        <w:rPr>
          <w:rFonts w:ascii="Times New Roman" w:hAnsi="Times New Roman"/>
          <w:sz w:val="28"/>
          <w:szCs w:val="28"/>
          <w:lang w:val="uk-UA"/>
        </w:rPr>
        <w:t>»</w:t>
      </w:r>
      <w:r w:rsidR="008D4C1C">
        <w:rPr>
          <w:rFonts w:ascii="Times New Roman" w:hAnsi="Times New Roman"/>
          <w:sz w:val="28"/>
          <w:szCs w:val="28"/>
          <w:lang w:val="uk-UA"/>
        </w:rPr>
        <w:t>.</w:t>
      </w:r>
    </w:p>
    <w:p w:rsidR="008D4C1C" w:rsidRPr="008156CC" w:rsidRDefault="008D4C1C" w:rsidP="008D4C1C">
      <w:pPr>
        <w:pStyle w:val="a3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методичної роботи були спрямовані на підвищення професіоналізму педагогічного колективу, професійної компетентності педагогів, впровадження нових освітніх технологій, реалізації завдань   </w:t>
      </w:r>
      <w:r w:rsidRPr="0024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комплексною освітньою прог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рамою для дітей раннього та </w:t>
      </w:r>
      <w:r w:rsidRPr="0024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24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шкільного віку «Стежинки у Всесвіт»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Базового компоненту дошкільної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(нова редакція)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закону України «Про освіту».</w:t>
      </w:r>
    </w:p>
    <w:p w:rsidR="008D4C1C" w:rsidRPr="008156CC" w:rsidRDefault="008D4C1C" w:rsidP="008D4C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2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Методична проблема була актуальною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співзвучною </w:t>
      </w:r>
      <w:r w:rsidRPr="00846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сучасним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педагогічним ідеям і вирішувалась комплексно, передбачаючи проведення як навчальної, так і виховної роботи, а також методичної діяльності. Систематична самоосвіта педагогів допомогла ефективно підходити до вирішення проблем.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Протягом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56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навчального року було </w:t>
      </w:r>
      <w:r w:rsidRPr="003D38F3">
        <w:rPr>
          <w:rFonts w:ascii="Times New Roman" w:hAnsi="Times New Roman" w:cs="Times New Roman"/>
          <w:sz w:val="28"/>
          <w:szCs w:val="28"/>
          <w:lang w:val="uk-UA" w:eastAsia="ru-RU"/>
        </w:rPr>
        <w:t>проведено 4 педради на яких вирішувались питання річного плану роботи закладу дошкільної освіти, проблем</w:t>
      </w:r>
      <w:r w:rsidR="003D38F3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3D38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пріоритетні завдання, план методичної роботи; </w:t>
      </w:r>
      <w:r w:rsidR="003D38F3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3D38F3" w:rsidRPr="003D38F3">
        <w:rPr>
          <w:rFonts w:ascii="Times New Roman" w:hAnsi="Times New Roman" w:cs="Times New Roman"/>
          <w:sz w:val="28"/>
          <w:szCs w:val="28"/>
          <w:lang w:val="uk-UA" w:eastAsia="ru-RU"/>
        </w:rPr>
        <w:t>нтеграція медіаосвіти в освітній процес закладу</w:t>
      </w:r>
      <w:r w:rsidRPr="008156CC">
        <w:rPr>
          <w:rFonts w:ascii="Times New Roman" w:hAnsi="Times New Roman" w:cs="Times New Roman"/>
          <w:sz w:val="28"/>
          <w:szCs w:val="28"/>
          <w:lang w:val="uk-UA" w:eastAsia="ru-RU"/>
        </w:rPr>
        <w:t>; підготовка дітей до школи спільно з ЗДО, сім’єю та школою; підведення підсумків за минулий навчальний рік. Дієвість роботи педагогічної ради забезпечувалась за рахунок проведення її в інтерактивних формах, активної участі вихователів у підготовчій роботі, співробітництву.</w:t>
      </w:r>
    </w:p>
    <w:p w:rsidR="008D4C1C" w:rsidRPr="008156C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педагогічній раді від </w:t>
      </w:r>
      <w:r w:rsidR="00846D67" w:rsidRPr="00846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31.08.2023</w:t>
      </w:r>
      <w:r w:rsidR="00846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проведено а</w:t>
      </w:r>
      <w:r w:rsidRPr="0024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наліз реалізації  Базового компоненту дошкільної  освіти,  </w:t>
      </w:r>
      <w:r w:rsidR="003C7A8D" w:rsidRPr="003C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комплексно</w:t>
      </w:r>
      <w:r w:rsidR="003C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3C7A8D" w:rsidRPr="003C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освітньо</w:t>
      </w:r>
      <w:r w:rsidR="003C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3C7A8D" w:rsidRPr="003C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</w:t>
      </w:r>
      <w:r w:rsidR="003C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C7A8D" w:rsidRPr="003C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дітей раннього та передшкільного віку «Стежинки у Всесвіт», </w:t>
      </w:r>
      <w:r w:rsidRPr="0024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A1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4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A1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4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н.р.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Відбулося о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бговорення та затвердження плану роботи ЗДО  на 202</w:t>
      </w:r>
      <w:r w:rsidR="00A1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-202</w:t>
      </w:r>
      <w:r w:rsidR="00A1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«Освітньої програми»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запобігання та протидії б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улінгу в ЗДО та положення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порядок розгляду  випадків б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улінгу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 про моніторинг якості освіти» ЗДО та положення про внутрішню систему забезпечення якості освіти ЗДО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0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58E0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педагогічній </w:t>
      </w:r>
      <w:r w:rsidRPr="008156C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8156C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 </w:t>
      </w:r>
      <w:r w:rsidR="00A11CDC" w:rsidRPr="00A11C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17.11.2023 </w:t>
      </w:r>
      <w:r w:rsidRPr="008156C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було розглянуто питання </w:t>
      </w:r>
      <w:r w:rsidRPr="003E0A0B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A11CDC" w:rsidRPr="00A11C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Інтеграція медіаосвіти в освітній процес закладу дошкільної освіти</w:t>
      </w:r>
      <w:r w:rsidRPr="003E0A0B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8156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156C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55A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Педагогам були надані знання з і</w:t>
      </w:r>
      <w:r w:rsidR="004158E0" w:rsidRP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нтеграці</w:t>
      </w:r>
      <w:r w:rsidR="00755A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4158E0" w:rsidRP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медіаосвіти в освітній процес. </w:t>
      </w:r>
      <w:r w:rsid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Вихователі</w:t>
      </w:r>
      <w:r w:rsidR="00755A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познайомилися методичним посібником «</w:t>
      </w:r>
      <w:r w:rsidR="004158E0" w:rsidRP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Абетка з медіаграмотності:  чого можуть навчитися дошкільнята</w:t>
      </w:r>
      <w:r w:rsidR="00755A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4158E0" w:rsidRP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Вихователь Назаренко О.О. розповіла про власний досвід в</w:t>
      </w:r>
      <w:r w:rsidR="004158E0" w:rsidRP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провадження медіаосвіти у </w:t>
      </w:r>
      <w:r w:rsid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роботі</w:t>
      </w:r>
      <w:r w:rsidR="004158E0" w:rsidRP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 педагогами була проведена д</w:t>
      </w:r>
      <w:r w:rsidR="004158E0" w:rsidRPr="004158E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ілова гра «Медіаграмотність». </w:t>
      </w:r>
    </w:p>
    <w:p w:rsidR="008D4C1C" w:rsidRDefault="008D4C1C" w:rsidP="0021615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виконання рішень педради </w:t>
      </w:r>
      <w:r w:rsidR="003B60FB" w:rsidRPr="003B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01.03.2024 </w:t>
      </w:r>
      <w:r w:rsidRPr="003E0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B60FB" w:rsidRPr="003B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мистецько-творчої компетентності у дітей дошкільного віку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р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лено та 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рекомендації батькам «</w:t>
      </w:r>
      <w:r w:rsid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р</w:t>
      </w:r>
      <w:r w:rsidR="008519AD" w:rsidRP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</w:t>
      </w:r>
      <w:r w:rsid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вати </w:t>
      </w:r>
      <w:r w:rsidR="008519AD" w:rsidRP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</w:t>
      </w:r>
      <w:r w:rsid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519AD" w:rsidRP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здібност</w:t>
      </w:r>
      <w:r w:rsid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519AD" w:rsidRP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дітей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вдома». </w:t>
      </w:r>
      <w:r w:rsidR="00F7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70C80">
        <w:rPr>
          <w:rFonts w:ascii="Times New Roman" w:hAnsi="Times New Roman" w:cs="Times New Roman"/>
          <w:sz w:val="28"/>
          <w:szCs w:val="28"/>
          <w:lang w:val="uk-UA"/>
        </w:rPr>
        <w:t>рослухано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 на тему «</w:t>
      </w:r>
      <w:r w:rsidR="008519AD" w:rsidRP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Тістопластика як засіб розвитку творчих здібностей у ЗДО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7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</w:t>
      </w:r>
      <w:r w:rsidR="00F73219" w:rsidRPr="00F7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Ниткографія у ЗДО. Розвиток творчих здібностей вихованців</w:t>
      </w:r>
      <w:r w:rsidR="00F7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70C80">
        <w:t xml:space="preserve"> 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дено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засідання «круглого столу» на тему </w:t>
      </w:r>
      <w:r w:rsidR="00F73219" w:rsidRPr="00F7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«Мистецька освіта дошкільників: не відтворювати, а творити»</w:t>
      </w:r>
      <w:r w:rsidR="00F7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Надані консультації вихователям </w:t>
      </w:r>
      <w:r w:rsid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519AD" w:rsidRP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творчих здібностей дітей дошкільного віку</w:t>
      </w:r>
      <w:r w:rsid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19AD" w:rsidRP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зображувальній діяльності</w:t>
      </w:r>
      <w:r w:rsidR="00851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7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</w:t>
      </w:r>
      <w:r w:rsidR="00F73219" w:rsidRPr="00F7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творчих здібностей дітей засобами театралізованої діяльності</w:t>
      </w:r>
      <w:r w:rsidR="00EB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16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70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педагогічній раді від </w:t>
      </w:r>
      <w:r w:rsidRPr="00D22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16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D22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.05.202</w:t>
      </w:r>
      <w:r w:rsidR="00216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r w:rsidRPr="00D22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16154" w:rsidRPr="00216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Результативність освітньо – виховного, фізкультурно - оздоровчого процесу за навчальний рік . Сучасні аспекти національно-патріотичного виховання у закладі дошкільної освіти</w:t>
      </w:r>
      <w:r w:rsidRPr="00D22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розглянуті питання:  </w:t>
      </w:r>
      <w:r w:rsidR="001A6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1A6704" w:rsidRPr="001A6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учасні аспекти національно-патріотичного виховання у закладі дошкільної освіти</w:t>
      </w:r>
      <w:r w:rsidRPr="008156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67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було висвітлено питання щодо результативності освітньо-виховного процесу за навчальний рік.</w:t>
      </w:r>
      <w:r w:rsidR="001A6704" w:rsidRPr="001A6704">
        <w:t xml:space="preserve"> </w:t>
      </w:r>
      <w:r w:rsidR="001A6704" w:rsidRPr="001A6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Відбулося </w:t>
      </w:r>
      <w:r w:rsidR="001A6704" w:rsidRPr="001A6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обговорення та затвердження плану роботи на літній оздоровчий період,  режиму дня та розкладу занять вікових груп. </w:t>
      </w:r>
    </w:p>
    <w:p w:rsidR="008D4C1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навчального року педагогічний колектив дошкільного навчального закладу брав участь </w:t>
      </w:r>
      <w:r w:rsidRPr="002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конкурсах: </w:t>
      </w:r>
    </w:p>
    <w:p w:rsidR="0029060E" w:rsidRDefault="000E65D3" w:rsidP="002906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музичний керівник Сагайдак О.В. з вихованкою Возалевською Христиною заняли 1 місце в районному етапі   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Межрегіональн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 ораторського мистецтва «Заговори, щоб я тебе побачив»</w:t>
      </w:r>
      <w:r w:rsidR="0029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E65D3" w:rsidRDefault="0029060E" w:rsidP="002906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3417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A34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узичний керівник Сагайдак О.В. з вихованкою Возалевською Христиною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отримали гран – прі в обласному етапі </w:t>
      </w:r>
      <w:r w:rsidRPr="00883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Міжрегіонального фестивалю ораторського мистецтва «Заговори, щоб я тебе побачив»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34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0E65D3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E565E8" w:rsidRDefault="00E565E8" w:rsidP="00E565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вихователі Назареноко О.О., </w:t>
      </w:r>
      <w:r w:rsidR="00AD4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Сагайдак О.В.,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Есенова С.М., Дробілко К.С. з вихованцями п</w:t>
      </w:r>
      <w:r w:rsidRPr="00E56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рийняли участь в обласному очно - заочному конкурсі х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удожньо - технічної  творчості «Барви козацької Хортиці»</w:t>
      </w:r>
      <w:r w:rsidR="0029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номінація «Оберіг - Миколайчик для ЗСУ»</w:t>
      </w:r>
      <w:r w:rsidRPr="00E56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І- місце </w:t>
      </w:r>
      <w:r w:rsidR="0035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E56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Куч Марія, Слободянюк Вероніка, Соломіна Злата;</w:t>
      </w:r>
      <w:r w:rsidRPr="00E56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ІІ - місце </w:t>
      </w:r>
      <w:r w:rsidR="0035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E56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Журавель Єва;</w:t>
      </w:r>
    </w:p>
    <w:p w:rsidR="00E565E8" w:rsidRDefault="00E565E8" w:rsidP="00E565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57E44" w:rsidRPr="0035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ихователь Дробілко К.С. з</w:t>
      </w:r>
      <w:r w:rsidR="0035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вихованкою Мілешиною Анастасією з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айняли ІІмісце  у Всеукраїнському конкурсі дитячо - юнацької творчості, присвяч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еному пам'яті Катерини Білокур «Квітуча палітра»;</w:t>
      </w:r>
    </w:p>
    <w:p w:rsidR="001E7534" w:rsidRDefault="00DC3ED0" w:rsidP="00DC3E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="0029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57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ихователь 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Назаренко О.О. з вихованкою Куч Марія зайняли І місце у  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Всеукраїнському фестивалі - конкурсі 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E7534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Різдвяна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Україна»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</w:t>
      </w:r>
    </w:p>
    <w:p w:rsidR="00DC3ED0" w:rsidRPr="00DC3ED0" w:rsidRDefault="00DC3ED0" w:rsidP="00DC3E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52291" w:rsidRP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52291" w:rsidRPr="00D37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ховат</w:t>
      </w:r>
      <w:r w:rsidR="00652291" w:rsidRP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ель </w:t>
      </w:r>
      <w:r w:rsidR="00D37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Дробілко К.С.</w:t>
      </w:r>
      <w:r w:rsidR="00652291" w:rsidRP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вихованкою Мілешиною Анастасією </w:t>
      </w:r>
      <w:r w:rsid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йняли участь в обласному етапі Всеукраїнської фотовиставки до Дня Соборності України: «Україна – це ми!» -</w:t>
      </w:r>
      <w:r w:rsidR="00D37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зайняли 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місце;                                                                    </w:t>
      </w:r>
      <w:r w:rsidR="00ED4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узичний керівник</w:t>
      </w:r>
      <w:r w:rsid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Сагайдак О.В. п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рийнял</w:t>
      </w:r>
      <w:r w:rsid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у Всеукраїнському конкурсі</w:t>
      </w:r>
      <w:r w:rsid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мистецтв </w:t>
      </w:r>
      <w:r w:rsidR="007C3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Дня Соборності України «Нове покоління»</w:t>
      </w:r>
      <w:r w:rsid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номінації «Художнє читання»,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зайняла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місце;</w:t>
      </w:r>
    </w:p>
    <w:p w:rsidR="00DC3ED0" w:rsidRDefault="00DC3ED0" w:rsidP="00E565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E7534" w:rsidRP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ихователь Дробілко К.С. з вихованкою Мілешиною Анастасією 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зайняли 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І-місце у Всеукраїнському конкурсі дитячо - юнацької творчості присвячений пам'яті Марії 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маченко «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Чарів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світ українського мистецтва»;</w:t>
      </w:r>
    </w:p>
    <w:p w:rsidR="001E7534" w:rsidRDefault="00DC3ED0" w:rsidP="00E565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E7534" w:rsidRP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ихователь 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Закряченко Т.С.</w:t>
      </w:r>
      <w:r w:rsidR="001E7534" w:rsidRP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вихованкою Мілешиною Анастасією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приняли участь у </w:t>
      </w:r>
      <w:r w:rsidR="001E7534" w:rsidRP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</w:t>
      </w:r>
      <w:r w:rsidR="001E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дитячого малюнка  «Охорона праці очима дітей»,</w:t>
      </w:r>
      <w:r w:rsidR="0029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«Редакція журналу «Охорона праці» </w:t>
      </w:r>
      <w:r w:rsidR="007C5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Федерація профспілок України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</w:p>
    <w:p w:rsidR="00DC3ED0" w:rsidRDefault="006A3A1D" w:rsidP="00E565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ихователь </w:t>
      </w:r>
      <w:r w:rsid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Закряченко Т.С., Дробілко К.С., музичний керівник Сагайдак О.В., </w:t>
      </w:r>
      <w:r w:rsidRP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вихован</w:t>
      </w:r>
      <w:r w:rsid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цями</w:t>
      </w:r>
      <w:r w:rsidRP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Мілешин</w:t>
      </w:r>
      <w:r w:rsidR="00D37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Анастасі</w:t>
      </w:r>
      <w:r w:rsidR="00D37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37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Куч Марія, Возалевська Христина</w:t>
      </w:r>
      <w:r w:rsidRP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прийняли участь в о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</w:t>
      </w:r>
      <w:r w:rsid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Всеукраїнської виставки – конкурсу декоративно – ужиткового і образотворчого мистецтва «Знай і люби свій рідний край», КЗ «Запорізький обласний центр художньо – естетичної творчості учнівської мо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лоді» Запорізької обласної ради;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A3A1D" w:rsidRDefault="00DC3ED0" w:rsidP="00E565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52291" w:rsidRP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ихователь Закряченко Т.С. з вихованкою Мілешиною Анастасією  </w:t>
      </w:r>
      <w:r w:rsidR="00D37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прийняли участь в о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</w:t>
      </w:r>
      <w:r w:rsidR="00D37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</w:t>
      </w:r>
      <w:r w:rsidR="00D37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образотворчого мистецтва «Україна – Європейська країна», КЗ «Запорізький обласний центр художньо – естетичної творчості учнівської молоді» Запорізької обласної ради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6A3A1D" w:rsidRDefault="006A3A1D" w:rsidP="00E565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1D">
        <w:rPr>
          <w:b/>
          <w:lang w:val="uk-UA"/>
        </w:rPr>
        <w:t>-</w:t>
      </w:r>
      <w:r>
        <w:rPr>
          <w:lang w:val="uk-UA"/>
        </w:rPr>
        <w:t xml:space="preserve">  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A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ихователь Дробілко К.С. з вихованкою Мілешиною Анастасією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прийняли участь в о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писанок  «Писанковий рай»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КЗ «Запорізький обласний центр художньо – естетичної творчості учнівської молоді» Запорізької обласної ради</w:t>
      </w:r>
      <w:r w:rsidR="000E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</w:p>
    <w:p w:rsidR="00A34173" w:rsidRDefault="006A3A1D" w:rsidP="00E565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9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652291" w:rsidRP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узичний керівник Сагайдак О.В. прийняла </w:t>
      </w:r>
      <w:r w:rsid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у  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</w:t>
      </w:r>
      <w:r w:rsid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</w:t>
      </w:r>
      <w:r w:rsid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C3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мистецтв «Великоднє диво»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Організатори: Центр культурних та освітніх програм. </w:t>
      </w:r>
      <w:r w:rsidR="00652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Зайняла ІІ місце.</w:t>
      </w:r>
      <w:r w:rsidR="00DC3ED0" w:rsidRPr="00DC3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8D4C1C" w:rsidRPr="0003545E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45E">
        <w:rPr>
          <w:rFonts w:ascii="Times New Roman" w:hAnsi="Times New Roman" w:cs="Times New Roman"/>
          <w:sz w:val="28"/>
          <w:szCs w:val="28"/>
          <w:lang w:val="uk-UA"/>
        </w:rPr>
        <w:t>Система методичної роботи в закладі будується таким чином, щоб створити належні умови для підвищення професійної майстерності кожного педагогічного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дистанційної роботи</w:t>
      </w:r>
      <w:r w:rsidRPr="000354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C1C" w:rsidRPr="0003545E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45E">
        <w:rPr>
          <w:rFonts w:ascii="Times New Roman" w:hAnsi="Times New Roman" w:cs="Times New Roman"/>
          <w:sz w:val="28"/>
          <w:szCs w:val="28"/>
          <w:lang w:val="uk-UA"/>
        </w:rPr>
        <w:t>Методичний кабінет укомплектований дидактичними матеріалами, рекомендаціями, зразками планування, консультаціями для батьків та педагогічних працівників, сценаріями свят, серіями картин, таблицям</w:t>
      </w:r>
      <w:r>
        <w:rPr>
          <w:rFonts w:ascii="Times New Roman" w:hAnsi="Times New Roman" w:cs="Times New Roman"/>
          <w:sz w:val="28"/>
          <w:szCs w:val="28"/>
          <w:lang w:val="uk-UA"/>
        </w:rPr>
        <w:t>и, демонстраційними матеріалами. А також переліком інтернет платформ для допомоги проведення освітньої роботи.</w:t>
      </w:r>
      <w:r w:rsidRPr="00035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4C1C" w:rsidRPr="00DC5EF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 202</w:t>
      </w:r>
      <w:r w:rsidR="0088341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 w:rsidR="0088341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працювали</w:t>
      </w:r>
      <w:r w:rsidRPr="0003545E">
        <w:rPr>
          <w:rFonts w:ascii="Times New Roman" w:hAnsi="Times New Roman" w:cs="Times New Roman"/>
          <w:sz w:val="28"/>
          <w:szCs w:val="28"/>
          <w:lang w:val="uk-UA"/>
        </w:rPr>
        <w:t xml:space="preserve"> над створенням позитивного іміджу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свою роботу висвітлюємо на каналі  </w:t>
      </w:r>
      <w:r w:rsidRPr="009013C0">
        <w:rPr>
          <w:rFonts w:ascii="Times New Roman" w:hAnsi="Times New Roman" w:cs="Times New Roman"/>
          <w:sz w:val="28"/>
          <w:szCs w:val="28"/>
          <w:lang w:val="uk-UA"/>
        </w:rPr>
        <w:t>You Tube,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сторінці</w:t>
      </w:r>
      <w:r w:rsidRPr="009013C0">
        <w:rPr>
          <w:rFonts w:ascii="Times New Roman" w:hAnsi="Times New Roman" w:cs="Times New Roman"/>
          <w:sz w:val="28"/>
          <w:szCs w:val="28"/>
          <w:lang w:val="uk-UA"/>
        </w:rPr>
        <w:t xml:space="preserve"> Facebook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013C0">
        <w:rPr>
          <w:rFonts w:ascii="Times New Roman" w:hAnsi="Times New Roman" w:cs="Times New Roman"/>
          <w:sz w:val="28"/>
          <w:szCs w:val="28"/>
          <w:lang w:val="uk-UA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572E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4C1C" w:rsidRDefault="008D4C1C" w:rsidP="008D4C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4C1C" w:rsidRDefault="008D4C1C" w:rsidP="008D4C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Аналіз організації навчально-виховної роботи відповідно </w:t>
      </w:r>
      <w:r w:rsidRPr="00990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комплексно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освітньої</w:t>
      </w:r>
      <w:r w:rsidRPr="00990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прог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рами для дітей раннього та </w:t>
      </w:r>
      <w:r w:rsidRPr="00990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990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шкільного віку</w:t>
      </w:r>
    </w:p>
    <w:p w:rsidR="008D4C1C" w:rsidRDefault="008D4C1C" w:rsidP="008D4C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0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«Стежинки у Всесвіт»</w:t>
      </w:r>
      <w:r w:rsidR="007C3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D4C1C" w:rsidRDefault="008D4C1C" w:rsidP="008D4C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2536B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 умовах сьогодення, наслідків, пов’язаних із війною,   міграції здобувачів освіти та довготривалого освітнього процесу у дистанційному режи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мі з 2021 року, педагоги </w:t>
      </w:r>
      <w:r w:rsidRPr="002536B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проводили ос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</w:t>
      </w:r>
      <w:r w:rsidRPr="002536B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ітню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роботу з вихованцями закладу.</w:t>
      </w: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Враховуючи</w:t>
      </w:r>
      <w:r w:rsidRPr="006F2BD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думки 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педагогічних працівників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Pr="006F2BD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батьків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опрацьовано 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можливості до змін в організації освітнього процесу в дистанційному режимі:</w:t>
      </w: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розкладу 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занять в умовах війни;</w:t>
      </w: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підходів, моделей організації освітнього процесу у дистанційному форматі;</w:t>
      </w: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видів освітньо-виховної роботи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; </w:t>
      </w: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зворотного зв’язку з батьками; </w:t>
      </w: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>організац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ії самостійної діяльності дошкільнят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; </w:t>
      </w: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інформаційно-телекомунікаційних систем (електронних освітніх платформ), комунікаційних онлайн сервісів та інструментів, за допомогою яких організовується освітній процес під час дистанційного навчання; </w:t>
      </w: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форм, методів і засобів дистанційного навчання;</w:t>
      </w: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методів надання психологічної підтримки; </w:t>
      </w:r>
    </w:p>
    <w:p w:rsidR="008D4C1C" w:rsidRPr="00002ACD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підтримки здоров'язбережувальної складової заняття;</w:t>
      </w:r>
    </w:p>
    <w:p w:rsidR="008D4C1C" w:rsidRPr="00FF5AA1" w:rsidRDefault="008D4C1C" w:rsidP="008D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Pr="00002AC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індивідуальних планів підвищення кваліфікації; </w:t>
      </w:r>
    </w:p>
    <w:p w:rsidR="008D4C1C" w:rsidRPr="00FF5AA1" w:rsidRDefault="000F46BB" w:rsidP="008D4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2023</w:t>
      </w:r>
      <w:r w:rsidR="008D4C1C"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8D4C1C"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організація навчально-виховно</w:t>
      </w:r>
      <w:r w:rsidR="008D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процесу в закладі дошкільної освіти </w:t>
      </w:r>
      <w:r w:rsidR="008D4C1C"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відбувалася за </w:t>
      </w:r>
      <w:r w:rsidR="008D4C1C" w:rsidRPr="00990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комплексною освітньою програмою для </w:t>
      </w:r>
      <w:r w:rsidR="008D4C1C" w:rsidRPr="00883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раннього та дошкільного віку «Стежинки у Всесвіт»</w:t>
      </w:r>
      <w:r w:rsidR="008D4C1C" w:rsidRPr="008834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4C1C" w:rsidRPr="00883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Базового компоненту дошкільної освіти.</w:t>
      </w:r>
    </w:p>
    <w:p w:rsidR="008D4C1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0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Календарне планування  складалося в контексті завдань освітніх напрямів, визначених новою редакцією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компонент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освіти, завданнями освітньо-виховної  діяльності  </w:t>
      </w:r>
      <w:r w:rsidRPr="00990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комплексною освітньою програмою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раннього та дошкільного</w:t>
      </w:r>
      <w:r w:rsidRPr="00990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віку «Стежинки у Всесвіт»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D4C1C" w:rsidRPr="00707FA7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A7">
        <w:rPr>
          <w:rFonts w:ascii="Times New Roman" w:hAnsi="Times New Roman" w:cs="Times New Roman"/>
          <w:sz w:val="28"/>
          <w:szCs w:val="28"/>
          <w:lang w:val="uk-UA"/>
        </w:rPr>
        <w:t>В зв’язку з  введенням воєнного стану наказом Президента України від 24.02.2022 № 64/2022 «Про введення воєнного стану в Україні» освітня діяльність в закладі у 202</w:t>
      </w:r>
      <w:r w:rsidR="008834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8834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здійснювалось дистанційно.</w:t>
      </w:r>
    </w:p>
    <w:p w:rsidR="008D4C1C" w:rsidRPr="00707FA7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Дистанційна робота педагогів закладу здійснювалась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 xml:space="preserve"> таким </w:t>
      </w:r>
      <w:r>
        <w:rPr>
          <w:rFonts w:ascii="Times New Roman" w:hAnsi="Times New Roman" w:cs="Times New Roman"/>
          <w:sz w:val="28"/>
          <w:szCs w:val="28"/>
          <w:lang w:val="uk-UA"/>
        </w:rPr>
        <w:t>чином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4C1C" w:rsidRPr="00707FA7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A7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Щомісячно були 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>скла</w:t>
      </w:r>
      <w:r>
        <w:rPr>
          <w:rFonts w:ascii="Times New Roman" w:hAnsi="Times New Roman" w:cs="Times New Roman"/>
          <w:sz w:val="28"/>
          <w:szCs w:val="28"/>
          <w:lang w:val="uk-UA"/>
        </w:rPr>
        <w:t>дені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плани роботи.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A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5298C">
        <w:rPr>
          <w:rFonts w:ascii="Times New Roman" w:hAnsi="Times New Roman" w:cs="Times New Roman"/>
          <w:sz w:val="28"/>
          <w:szCs w:val="28"/>
          <w:lang w:val="uk-UA"/>
        </w:rPr>
        <w:t>Для організації дистанційного навчання педагогами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45298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такі платформи: Zoom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298C">
        <w:rPr>
          <w:rFonts w:ascii="Times New Roman" w:hAnsi="Times New Roman" w:cs="Times New Roman"/>
          <w:sz w:val="28"/>
          <w:szCs w:val="28"/>
          <w:lang w:val="uk-UA"/>
        </w:rPr>
        <w:t xml:space="preserve"> You Tube. Загальна сума використання платформ  – Zoom (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834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298C">
        <w:rPr>
          <w:rFonts w:ascii="Times New Roman" w:hAnsi="Times New Roman" w:cs="Times New Roman"/>
          <w:sz w:val="28"/>
          <w:szCs w:val="28"/>
          <w:lang w:val="uk-UA"/>
        </w:rPr>
        <w:t xml:space="preserve">%), You Tube – </w:t>
      </w:r>
      <w:r w:rsidR="00883410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45298C">
        <w:rPr>
          <w:rFonts w:ascii="Times New Roman" w:hAnsi="Times New Roman" w:cs="Times New Roman"/>
          <w:sz w:val="28"/>
          <w:szCs w:val="28"/>
          <w:lang w:val="uk-UA"/>
        </w:rPr>
        <w:t>%.</w:t>
      </w:r>
      <w:r w:rsidRPr="002D4046">
        <w:rPr>
          <w:lang w:val="uk-UA"/>
        </w:rPr>
        <w:t xml:space="preserve"> </w:t>
      </w:r>
      <w:r w:rsidRPr="0045298C">
        <w:rPr>
          <w:rFonts w:ascii="Times New Roman" w:hAnsi="Times New Roman" w:cs="Times New Roman"/>
          <w:sz w:val="28"/>
          <w:szCs w:val="28"/>
          <w:lang w:val="uk-UA"/>
        </w:rPr>
        <w:t xml:space="preserve">Також педагоги використовують для спілкування при дистанційному навчанні Viber, Facebook, сайт закладу. Кожна група закладу має свою групу в мережі Viber  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C14F4">
        <w:rPr>
          <w:rFonts w:ascii="Times New Roman" w:hAnsi="Times New Roman" w:cs="Times New Roman"/>
          <w:sz w:val="28"/>
          <w:szCs w:val="28"/>
          <w:lang w:val="uk-UA"/>
        </w:rPr>
        <w:t xml:space="preserve"> якій висвітлю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9C14F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4C1C" w:rsidRPr="009C14F4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4F4">
        <w:rPr>
          <w:rFonts w:ascii="Times New Roman" w:hAnsi="Times New Roman" w:cs="Times New Roman"/>
          <w:sz w:val="28"/>
          <w:szCs w:val="28"/>
          <w:lang w:val="uk-UA"/>
        </w:rPr>
        <w:t>- інформаційно – просвітницька робота серед батьків;</w:t>
      </w:r>
    </w:p>
    <w:p w:rsidR="008D4C1C" w:rsidRPr="009C14F4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4F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E4DBE">
        <w:rPr>
          <w:rFonts w:ascii="Times New Roman" w:hAnsi="Times New Roman" w:cs="Times New Roman"/>
          <w:sz w:val="28"/>
          <w:szCs w:val="28"/>
          <w:lang w:val="uk-UA"/>
        </w:rPr>
        <w:t>надсилають</w:t>
      </w:r>
      <w:r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BE4DBE">
        <w:rPr>
          <w:rFonts w:ascii="Times New Roman" w:hAnsi="Times New Roman" w:cs="Times New Roman"/>
          <w:sz w:val="28"/>
          <w:szCs w:val="28"/>
          <w:lang w:val="uk-UA"/>
        </w:rPr>
        <w:t xml:space="preserve"> посилання на сторінки з відео-роликів за темами занять</w:t>
      </w:r>
      <w:r w:rsidRPr="009C14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4C1C" w:rsidRPr="009C14F4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4F4">
        <w:rPr>
          <w:rFonts w:ascii="Times New Roman" w:hAnsi="Times New Roman" w:cs="Times New Roman"/>
          <w:sz w:val="28"/>
          <w:szCs w:val="28"/>
          <w:lang w:val="uk-UA"/>
        </w:rPr>
        <w:t>- електронні варіанти дидактичних,</w:t>
      </w:r>
      <w:r w:rsidRPr="00585468">
        <w:rPr>
          <w:lang w:val="uk-UA"/>
        </w:rPr>
        <w:t xml:space="preserve"> </w:t>
      </w:r>
      <w:r w:rsidRPr="00585468">
        <w:rPr>
          <w:rFonts w:ascii="Times New Roman" w:hAnsi="Times New Roman" w:cs="Times New Roman"/>
          <w:sz w:val="28"/>
          <w:szCs w:val="28"/>
          <w:lang w:val="uk-UA"/>
        </w:rPr>
        <w:t>розвиваючи</w:t>
      </w:r>
      <w:r>
        <w:rPr>
          <w:rFonts w:ascii="Times New Roman" w:hAnsi="Times New Roman" w:cs="Times New Roman"/>
          <w:sz w:val="28"/>
          <w:szCs w:val="28"/>
          <w:lang w:val="uk-UA"/>
        </w:rPr>
        <w:t>х ігор</w:t>
      </w:r>
      <w:r w:rsidRPr="00585468">
        <w:rPr>
          <w:rFonts w:ascii="Times New Roman" w:hAnsi="Times New Roman" w:cs="Times New Roman"/>
          <w:sz w:val="28"/>
          <w:szCs w:val="28"/>
          <w:lang w:val="uk-UA"/>
        </w:rPr>
        <w:t>, аудиоказк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5468">
        <w:rPr>
          <w:rFonts w:ascii="Times New Roman" w:hAnsi="Times New Roman" w:cs="Times New Roman"/>
          <w:sz w:val="28"/>
          <w:szCs w:val="28"/>
          <w:lang w:val="uk-UA"/>
        </w:rPr>
        <w:t>, пісн</w:t>
      </w:r>
      <w:r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Pr="009C14F4">
        <w:rPr>
          <w:rFonts w:ascii="Times New Roman" w:hAnsi="Times New Roman" w:cs="Times New Roman"/>
          <w:sz w:val="28"/>
          <w:szCs w:val="28"/>
          <w:lang w:val="uk-UA"/>
        </w:rPr>
        <w:t xml:space="preserve"> рухлив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C14F4">
        <w:rPr>
          <w:rFonts w:ascii="Times New Roman" w:hAnsi="Times New Roman" w:cs="Times New Roman"/>
          <w:sz w:val="28"/>
          <w:szCs w:val="28"/>
          <w:lang w:val="uk-UA"/>
        </w:rPr>
        <w:t xml:space="preserve"> ігр</w:t>
      </w:r>
      <w:r>
        <w:rPr>
          <w:rFonts w:ascii="Times New Roman" w:hAnsi="Times New Roman" w:cs="Times New Roman"/>
          <w:sz w:val="28"/>
          <w:szCs w:val="28"/>
          <w:lang w:val="uk-UA"/>
        </w:rPr>
        <w:t>и, руханки</w:t>
      </w:r>
      <w:r w:rsidRPr="009C14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4C1C" w:rsidRPr="009C14F4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пам’ятки, </w:t>
      </w:r>
      <w:r w:rsidRPr="009C14F4">
        <w:rPr>
          <w:rFonts w:ascii="Times New Roman" w:hAnsi="Times New Roman" w:cs="Times New Roman"/>
          <w:sz w:val="28"/>
          <w:szCs w:val="28"/>
          <w:lang w:val="uk-UA"/>
        </w:rPr>
        <w:t xml:space="preserve"> листівки, інформаційні буклети для батьків;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4F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 щодо виготовлення </w:t>
      </w:r>
      <w:r w:rsidRPr="009C14F4">
        <w:rPr>
          <w:rFonts w:ascii="Times New Roman" w:hAnsi="Times New Roman" w:cs="Times New Roman"/>
          <w:sz w:val="28"/>
          <w:szCs w:val="28"/>
          <w:lang w:val="uk-UA"/>
        </w:rPr>
        <w:t>цікавих поробок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B29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Вихователі закладу в групі Вайбер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викладали матеріал щодо</w:t>
      </w:r>
      <w:r w:rsidRPr="00C46B29">
        <w:rPr>
          <w:rFonts w:ascii="Times New Roman" w:hAnsi="Times New Roman" w:cs="Times New Roman"/>
          <w:sz w:val="28"/>
          <w:szCs w:val="28"/>
          <w:lang w:val="uk-UA"/>
        </w:rPr>
        <w:t xml:space="preserve"> перегляду повчальних дитячих передач, організації пізнавальної,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рухової, театральної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діяльності, з безпеки життєдіяльності.</w:t>
      </w:r>
      <w:r w:rsidRPr="00C46B29">
        <w:rPr>
          <w:rFonts w:ascii="Times New Roman" w:hAnsi="Times New Roman" w:cs="Times New Roman"/>
          <w:sz w:val="28"/>
          <w:szCs w:val="28"/>
          <w:lang w:val="uk-UA"/>
        </w:rPr>
        <w:t xml:space="preserve"> Щоб перебування дітей вдома залишалося цікавим, захоплюючим і результативним,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вихователі</w:t>
      </w:r>
      <w:r w:rsidRPr="00C46B29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пропонували батькам організовувати з малюками різні види діяльності: ігрову, трудову, художньо-продуктивну. Вихователями груп надавалися чіткі рекомендації та поради батькам щодо закріплення набутих дітьми знань і практичних мовленнєвих, логіко-математичних, читацьких навичок тощо та досвіду їх соціалізації; надавалися практичні рекомендації щодо зміцнення та розширення знань і практичного досвіду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вихованців, покращення рівня вмінь та знань</w:t>
      </w:r>
      <w:r w:rsidRPr="00C46B2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свого вікового періоду. 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сторінці соціальної мережі </w:t>
      </w:r>
      <w:r w:rsidRPr="00585468">
        <w:rPr>
          <w:rFonts w:ascii="Times New Roman" w:hAnsi="Times New Roman" w:cs="Times New Roman"/>
          <w:sz w:val="28"/>
          <w:szCs w:val="28"/>
          <w:lang w:val="uk-UA"/>
        </w:rPr>
        <w:t>Facebook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організовано віртуальну виставку дитячих робіт, цікавих поробок. Теми виставок «</w:t>
      </w:r>
      <w:r w:rsidR="00883410">
        <w:rPr>
          <w:rFonts w:ascii="Times New Roman" w:hAnsi="Times New Roman" w:cs="Times New Roman"/>
          <w:sz w:val="28"/>
          <w:szCs w:val="28"/>
          <w:lang w:val="uk-UA"/>
        </w:rPr>
        <w:t>Галерея наших робіт»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33B5">
        <w:rPr>
          <w:rFonts w:ascii="Times New Roman" w:hAnsi="Times New Roman" w:cs="Times New Roman"/>
          <w:sz w:val="28"/>
          <w:szCs w:val="28"/>
          <w:lang w:val="uk-UA"/>
        </w:rPr>
        <w:t xml:space="preserve"> «Різдвяна Україна», Великоднє диво»,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«Моя </w:t>
      </w:r>
      <w:r w:rsidR="00883410">
        <w:rPr>
          <w:rFonts w:ascii="Times New Roman" w:hAnsi="Times New Roman" w:cs="Times New Roman"/>
          <w:sz w:val="28"/>
          <w:szCs w:val="28"/>
          <w:lang w:val="uk-UA"/>
        </w:rPr>
        <w:t>матуся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8233B5">
        <w:rPr>
          <w:rFonts w:ascii="Times New Roman" w:hAnsi="Times New Roman" w:cs="Times New Roman"/>
          <w:sz w:val="28"/>
          <w:szCs w:val="28"/>
          <w:lang w:val="uk-UA"/>
        </w:rPr>
        <w:t xml:space="preserve"> «Україна - Європейська країна»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233B5">
        <w:rPr>
          <w:rFonts w:ascii="Times New Roman" w:hAnsi="Times New Roman" w:cs="Times New Roman"/>
          <w:sz w:val="28"/>
          <w:szCs w:val="28"/>
          <w:lang w:val="uk-UA"/>
        </w:rPr>
        <w:t>Моя у</w:t>
      </w:r>
      <w:r w:rsidR="00883410">
        <w:rPr>
          <w:rFonts w:ascii="Times New Roman" w:hAnsi="Times New Roman" w:cs="Times New Roman"/>
          <w:sz w:val="28"/>
          <w:szCs w:val="28"/>
          <w:lang w:val="uk-UA"/>
        </w:rPr>
        <w:t xml:space="preserve">люблена </w:t>
      </w:r>
      <w:r w:rsidR="00883410" w:rsidRPr="008233B5">
        <w:rPr>
          <w:rFonts w:ascii="Times New Roman" w:hAnsi="Times New Roman" w:cs="Times New Roman"/>
          <w:sz w:val="28"/>
          <w:szCs w:val="28"/>
          <w:lang w:val="uk-UA"/>
        </w:rPr>
        <w:t>тварина»</w:t>
      </w:r>
      <w:r w:rsidR="008233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468">
        <w:rPr>
          <w:rFonts w:ascii="Times New Roman" w:hAnsi="Times New Roman" w:cs="Times New Roman"/>
          <w:sz w:val="28"/>
          <w:szCs w:val="28"/>
          <w:lang w:val="uk-UA"/>
        </w:rPr>
        <w:t xml:space="preserve">  При підготовці до занять педагоги використовують такі сервіси та інструменти, як програма для створення інтерактивних ігор та вправ Learning.ua,  відеомонтажери Infoshot, Power Point.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574">
        <w:rPr>
          <w:rFonts w:ascii="Times New Roman" w:hAnsi="Times New Roman" w:cs="Times New Roman"/>
          <w:sz w:val="28"/>
          <w:szCs w:val="28"/>
          <w:lang w:val="uk-UA"/>
        </w:rPr>
        <w:t>3. Протягом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всі педагог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закладу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навчалися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опануванню онлайн </w:t>
      </w:r>
      <w:r w:rsidRPr="00D67574">
        <w:rPr>
          <w:rFonts w:ascii="Times New Roman" w:hAnsi="Times New Roman" w:cs="Times New Roman"/>
          <w:sz w:val="28"/>
          <w:szCs w:val="28"/>
          <w:lang w:val="uk-UA"/>
        </w:rPr>
        <w:t>платформ, різні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сервіси ( зокрема Microsoft PowerPoint, Padlet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- віртуальна онлайн дошка) . Також самостійно  вчилися працювати на платформах МЦФР, Всеосвіта, На Урок та ін.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панували Zoom та доєдналися до різних груп («На допомогу вихователям», «Помічник для вихователя», «Анелок», «Я - вихователь», «Все для вихователя», «Абетка-логопедка», «Вихователям ЗДО (авторські розробки, папки досвіду, презентації)», «Я – методист закладу дошкільної освіти», «Вихователь. Все, що треба», «ДОШКІЛЬНЯТА», «Підтримай дитину», « Подбай про себе» та ін.).  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На допомогу педагогічним працівникам у підвищенні їх кваліфікації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r>
        <w:rPr>
          <w:rFonts w:ascii="Times New Roman" w:hAnsi="Times New Roman" w:cs="Times New Roman"/>
          <w:sz w:val="28"/>
          <w:szCs w:val="28"/>
          <w:lang w:val="uk-UA"/>
        </w:rPr>
        <w:t>овлено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методичний онлайн порадник з добіркою цікавих вебінарів з найактуальніших проблем на різних освітянських платформах.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Педагоги закладу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активно підвищували свою кваліфікацію, здійснивши перегляд цілого ряду вебінарів, серед яких: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«</w:t>
      </w:r>
      <w:r w:rsidR="004873D3" w:rsidRPr="004873D3">
        <w:rPr>
          <w:rFonts w:ascii="Times New Roman" w:hAnsi="Times New Roman" w:cs="Times New Roman"/>
          <w:sz w:val="28"/>
          <w:szCs w:val="28"/>
          <w:lang w:val="uk-UA"/>
        </w:rPr>
        <w:t>Розвиток та вдосконалення українськомовного середовища у ЗДО: практичні заходи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 (сайт Всеосвіта);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873D3" w:rsidRPr="004873D3">
        <w:rPr>
          <w:rFonts w:ascii="Times New Roman" w:hAnsi="Times New Roman" w:cs="Times New Roman"/>
          <w:sz w:val="28"/>
          <w:szCs w:val="28"/>
          <w:lang w:val="uk-UA"/>
        </w:rPr>
        <w:t>«Розвиток та вдосконалення українськомовного середовища у ЗДО: практичні заходи»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(сайт Всеосвіта);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73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73D3" w:rsidRPr="004873D3">
        <w:rPr>
          <w:rFonts w:ascii="Times New Roman" w:hAnsi="Times New Roman" w:cs="Times New Roman"/>
          <w:sz w:val="28"/>
          <w:szCs w:val="28"/>
          <w:lang w:val="uk-UA"/>
        </w:rPr>
        <w:t>Формування цінностей у дітей дошкільного віку під час ігрової активності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 (сайт Всеосвіта);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«</w:t>
      </w:r>
      <w:r w:rsidR="004873D3" w:rsidRPr="004873D3">
        <w:rPr>
          <w:rFonts w:ascii="Times New Roman" w:hAnsi="Times New Roman" w:cs="Times New Roman"/>
          <w:sz w:val="28"/>
          <w:szCs w:val="28"/>
          <w:lang w:val="uk-UA"/>
        </w:rPr>
        <w:t>Стратегічний розвиток: практика нешаблонного мислення вихователя та вихователя-методиста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4873D3" w:rsidRPr="004873D3">
        <w:rPr>
          <w:rFonts w:ascii="Times New Roman" w:hAnsi="Times New Roman" w:cs="Times New Roman"/>
          <w:sz w:val="28"/>
          <w:szCs w:val="28"/>
          <w:lang w:val="uk-UA"/>
        </w:rPr>
        <w:t>сайт Всеосвіта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>Елементи STEM-освіти у закладі дошкільної освіти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 (сайт МЦФР);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>Організація методичної роботи у закладі дошкільної освіти під час воєнного стану»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(сайт Всеосвіта);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>Професіоналізм і особистісне зростання педагогів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 (ІВА «Освіта України»);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>Як поліпшити фізичний розвиток дитини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 (ІВА «Освіта України»);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>Ігрові методики для розвитку мовлення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 (сайт Всеосвіта);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>Вільна гра: значення та переваги для розвитку дитини</w:t>
      </w:r>
      <w:r w:rsidR="007C32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(ІВА «Освіта України»);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>Інноваційні технології: доцільність та практичне застосування у ЗДО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 (сайт Всеосвіта);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>Вплив Монтессорі педагогіки на формування у дошкільнят якостей успішної особистості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 (сайт Всеосвіта);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>Як виховати доброту у своїх дітей</w:t>
      </w:r>
      <w:r w:rsidR="004A201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( сайт МЦФР);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Патріотичне виховання засобами інтегрованої освітньої діяльності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« (сайт Всеосвіта);</w:t>
      </w:r>
    </w:p>
    <w:p w:rsidR="008D4C1C" w:rsidRPr="00F815B5" w:rsidRDefault="007C3225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A201B" w:rsidRPr="004A201B">
        <w:rPr>
          <w:rFonts w:ascii="Times New Roman" w:hAnsi="Times New Roman" w:cs="Times New Roman"/>
          <w:sz w:val="28"/>
          <w:szCs w:val="28"/>
          <w:lang w:val="uk-UA"/>
        </w:rPr>
        <w:t>Використаня методів і прийомів Марії Монтессорі для раннього розвитку дітей дошкільного віку</w:t>
      </w:r>
      <w:r w:rsidR="003626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4C1C"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(сайт Всеосвіта);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36268C" w:rsidRPr="0036268C">
        <w:rPr>
          <w:rFonts w:ascii="Times New Roman" w:hAnsi="Times New Roman" w:cs="Times New Roman"/>
          <w:sz w:val="28"/>
          <w:szCs w:val="28"/>
          <w:lang w:val="uk-UA"/>
        </w:rPr>
        <w:t>Сучасні форми, методи та засоби формування мистецько-творчої компетентності дошкільників. Скарбничка педагогічних знахідок</w:t>
      </w:r>
      <w:r w:rsidR="003626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6268C" w:rsidRPr="0036268C">
        <w:rPr>
          <w:rFonts w:ascii="Times New Roman" w:hAnsi="Times New Roman" w:cs="Times New Roman"/>
          <w:sz w:val="28"/>
          <w:szCs w:val="28"/>
          <w:lang w:val="uk-UA"/>
        </w:rPr>
        <w:t xml:space="preserve"> (сайт Всеосвіта);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«</w:t>
      </w:r>
      <w:r w:rsidR="0036268C" w:rsidRPr="0036268C">
        <w:rPr>
          <w:rFonts w:ascii="Times New Roman" w:hAnsi="Times New Roman" w:cs="Times New Roman"/>
          <w:sz w:val="28"/>
          <w:szCs w:val="28"/>
          <w:lang w:val="uk-UA"/>
        </w:rPr>
        <w:t>Методики інтелектуального розвитку дошкільника</w:t>
      </w:r>
      <w:r w:rsidR="003626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(сайт Всеосвіта);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36268C" w:rsidRPr="0036268C">
        <w:rPr>
          <w:rFonts w:ascii="Times New Roman" w:hAnsi="Times New Roman" w:cs="Times New Roman"/>
          <w:sz w:val="28"/>
          <w:szCs w:val="28"/>
          <w:lang w:val="uk-UA"/>
        </w:rPr>
        <w:t>Шляхи оптимізації мовленнєвої роботи з дошкільниками»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(сайт МЦФР) та інші.</w:t>
      </w:r>
    </w:p>
    <w:p w:rsidR="00C77FE2" w:rsidRPr="00C77FE2" w:rsidRDefault="008D4C1C" w:rsidP="007C322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Педагоги закладу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активно підвищувал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свою кваліфікацію на освітянських платформах: МЦФР, Всеосвіта, На Урок, СУТО, ІВА «Освіта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Прометеус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та  отримал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и за це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. Серед них такі, як «</w:t>
      </w:r>
      <w:r w:rsidR="00B25880" w:rsidRPr="00B2588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сервісу Canva для створення </w:t>
      </w:r>
      <w:r w:rsidR="00C77FE2">
        <w:rPr>
          <w:rFonts w:ascii="Times New Roman" w:hAnsi="Times New Roman" w:cs="Times New Roman"/>
          <w:sz w:val="28"/>
          <w:szCs w:val="28"/>
          <w:lang w:val="uk-UA"/>
        </w:rPr>
        <w:t>відео занять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C77FE2" w:rsidRPr="00C77FE2">
        <w:rPr>
          <w:rFonts w:ascii="Times New Roman" w:hAnsi="Times New Roman" w:cs="Times New Roman"/>
          <w:sz w:val="28"/>
          <w:szCs w:val="28"/>
          <w:lang w:val="uk-UA"/>
        </w:rPr>
        <w:t>«Потенціал вільної гри у розвитку особистості дитини дошкільного віку»</w:t>
      </w:r>
      <w:r w:rsidR="00C77FE2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C77FE2" w:rsidRPr="00C77FE2">
        <w:rPr>
          <w:rFonts w:ascii="Times New Roman" w:hAnsi="Times New Roman" w:cs="Times New Roman"/>
          <w:sz w:val="28"/>
          <w:szCs w:val="28"/>
          <w:lang w:val="uk-UA"/>
        </w:rPr>
        <w:t>Майстерність самопрезентації: освітній контент як візитівка освітян</w:t>
      </w:r>
      <w:r w:rsidR="00C77FE2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C77FE2" w:rsidRPr="00C77FE2">
        <w:rPr>
          <w:rFonts w:ascii="Times New Roman" w:hAnsi="Times New Roman" w:cs="Times New Roman"/>
          <w:sz w:val="28"/>
          <w:szCs w:val="28"/>
          <w:lang w:val="uk-UA"/>
        </w:rPr>
        <w:t>Креативність як запорука успіху: алгоритм підготовки якісного освітнього контенту</w:t>
      </w:r>
      <w:r w:rsidR="00C77FE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D4C1C" w:rsidRDefault="008D4C1C" w:rsidP="00C77FE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C1C" w:rsidRPr="00F815B5" w:rsidRDefault="008D4C1C" w:rsidP="008D4C1C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   Вихователі розуміють, що самоосвіта — це усвідомлений процес пізнавальної діяльності, постійний пошук, зростання, розвиток.</w:t>
      </w:r>
    </w:p>
    <w:p w:rsidR="008D4C1C" w:rsidRDefault="008D4C1C" w:rsidP="008D4C1C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   Тому результатом ефективної самоосвіти є не лише власне самовдосконалення, а й успішність розвитку вихованців.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ажливу роль у здійсненні супроводу самоосвітньої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педагогів 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відіграють правильно дібрані форми роботи. 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Були використані такі форми роботи як: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обмін думками з колегами щодо нових здобутків психолого-педагогічної науки, педагогічної практики, сучасних педагогічних технологій, інновацій, перспективного педагогічного досвіду;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розгляд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 xml:space="preserve"> чинних освітніх програм, методик організації й проведення різних видів роботи з дітьми;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спільне моделювання системи занять і режимних моментів;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консультації щодо організації освітнього процесу у хмарному сховищі;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методична допомога щодо використання дидактичного матеріалу під час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Педагогічними працівниками опрацьована велика добірка матеріалів для самоосвіти: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C77FE2" w:rsidRPr="00C77FE2">
        <w:rPr>
          <w:rFonts w:ascii="Times New Roman" w:hAnsi="Times New Roman" w:cs="Times New Roman"/>
          <w:sz w:val="28"/>
          <w:szCs w:val="28"/>
          <w:lang w:val="uk-UA"/>
        </w:rPr>
        <w:t>Логіко-математичний розвиток старших дошкільників засобами казки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C77FE2" w:rsidRPr="00C77FE2">
        <w:rPr>
          <w:rFonts w:ascii="Times New Roman" w:hAnsi="Times New Roman" w:cs="Times New Roman"/>
          <w:sz w:val="28"/>
          <w:szCs w:val="28"/>
          <w:lang w:val="uk-UA"/>
        </w:rPr>
        <w:t>Ігрові методики для розвитку мовлення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«</w:t>
      </w:r>
      <w:r w:rsidR="00C77FE2" w:rsidRPr="00C77FE2">
        <w:rPr>
          <w:rFonts w:ascii="Times New Roman" w:hAnsi="Times New Roman" w:cs="Times New Roman"/>
          <w:sz w:val="28"/>
          <w:szCs w:val="28"/>
          <w:lang w:val="uk-UA"/>
        </w:rPr>
        <w:t>Використання логічних блоків Дьонеша з метою розвитку логіко-математичних уявлень у дітей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 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F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77FE2" w:rsidRPr="00C77FE2">
        <w:t xml:space="preserve"> </w:t>
      </w:r>
      <w:r w:rsidR="00C77FE2" w:rsidRPr="00C77FE2">
        <w:rPr>
          <w:rFonts w:ascii="Times New Roman" w:hAnsi="Times New Roman" w:cs="Times New Roman"/>
          <w:sz w:val="28"/>
          <w:szCs w:val="28"/>
          <w:lang w:val="uk-UA"/>
        </w:rPr>
        <w:t>Дистанційне навчання: нові виклики та нові можливості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D4C1C" w:rsidRPr="00F815B5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C77FE2" w:rsidRPr="00C77FE2">
        <w:rPr>
          <w:rFonts w:ascii="Times New Roman" w:hAnsi="Times New Roman" w:cs="Times New Roman"/>
          <w:sz w:val="28"/>
          <w:szCs w:val="28"/>
          <w:lang w:val="uk-UA"/>
        </w:rPr>
        <w:t>Як підвищити якість дошкільної освіти?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C77FE2" w:rsidRPr="00C77FE2">
        <w:rPr>
          <w:rFonts w:ascii="Times New Roman" w:hAnsi="Times New Roman" w:cs="Times New Roman"/>
          <w:sz w:val="28"/>
          <w:szCs w:val="28"/>
          <w:lang w:val="uk-UA"/>
        </w:rPr>
        <w:t>Дистанційна робота педагога:  порад</w:t>
      </w:r>
      <w:r w:rsidR="00C77F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77FE2" w:rsidRPr="00C77FE2">
        <w:rPr>
          <w:rFonts w:ascii="Times New Roman" w:hAnsi="Times New Roman" w:cs="Times New Roman"/>
          <w:sz w:val="28"/>
          <w:szCs w:val="28"/>
          <w:lang w:val="uk-UA"/>
        </w:rPr>
        <w:t xml:space="preserve"> для самоорганізації</w:t>
      </w:r>
      <w:r w:rsidR="00C77F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815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C1C" w:rsidRDefault="008D4C1C" w:rsidP="008D4C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 xml:space="preserve">. Вихователі поповнили новинками дидактичні матеріали, оформили матеріали для стендів, упорядкували папки співпраця з батьками, виготовили атрибути до рухливих, дидактичних, сюжетно – рольових ігор, ознайомлювались з новинками фахових видань, листами МОН, виготовили </w:t>
      </w:r>
      <w:r w:rsidR="00F024F2">
        <w:rPr>
          <w:rFonts w:ascii="Times New Roman" w:hAnsi="Times New Roman" w:cs="Times New Roman"/>
          <w:sz w:val="28"/>
          <w:szCs w:val="28"/>
          <w:lang w:val="uk-UA"/>
        </w:rPr>
        <w:t xml:space="preserve">методичний посібник - 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>макет</w:t>
      </w:r>
      <w:r w:rsidR="00F02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024F2">
        <w:rPr>
          <w:rFonts w:ascii="Times New Roman" w:hAnsi="Times New Roman" w:cs="Times New Roman"/>
          <w:sz w:val="28"/>
          <w:szCs w:val="28"/>
          <w:lang w:val="uk-UA"/>
        </w:rPr>
        <w:t>Життя на фермі»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24F2">
        <w:rPr>
          <w:rFonts w:ascii="Times New Roman" w:hAnsi="Times New Roman" w:cs="Times New Roman"/>
          <w:sz w:val="28"/>
          <w:szCs w:val="28"/>
          <w:lang w:val="uk-UA"/>
        </w:rPr>
        <w:t>макет дороги в куточок ПДР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 xml:space="preserve">, створили картотеку </w:t>
      </w:r>
      <w:r w:rsidR="00F024F2">
        <w:rPr>
          <w:rFonts w:ascii="Times New Roman" w:hAnsi="Times New Roman" w:cs="Times New Roman"/>
          <w:sz w:val="28"/>
          <w:szCs w:val="28"/>
          <w:lang w:val="uk-UA"/>
        </w:rPr>
        <w:t>«Експериментальна діяльність»</w:t>
      </w:r>
      <w:r w:rsidRPr="00707FA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віковій групі дітей.</w:t>
      </w:r>
    </w:p>
    <w:p w:rsidR="00992A79" w:rsidRPr="00992A79" w:rsidRDefault="008D4C1C" w:rsidP="00992A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F024F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Проведено самооцінювання організаційних процесів для забезпечення дистанційного навчання та за підсумками виявлених резервів сплановано заходи щодо подолання проблемних питань. </w:t>
      </w:r>
    </w:p>
    <w:p w:rsidR="00992A79" w:rsidRPr="00992A79" w:rsidRDefault="00992A79" w:rsidP="0029060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92A79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залучення дітей до дошкільної освіти,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які не відвідували заклад очно</w:t>
      </w:r>
      <w:r w:rsidRPr="00992A79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92A79">
        <w:rPr>
          <w:rFonts w:ascii="Times New Roman" w:hAnsi="Times New Roman"/>
          <w:iCs/>
          <w:color w:val="000000"/>
          <w:sz w:val="28"/>
          <w:szCs w:val="28"/>
          <w:lang w:val="uk-UA"/>
        </w:rPr>
        <w:t>які не охоплені дошкільною освітою тощо</w:t>
      </w:r>
      <w:r w:rsidRPr="00992A7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Pr="00992A79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вимог державного стандарту дошкільної освіти (Базового компонента дошкільної освіти),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Pr="00992A79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підтримки батьків з питань розвитку дітей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закладом дошкільної освіти </w:t>
      </w:r>
      <w:r w:rsidRPr="00992A7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базі </w:t>
      </w:r>
      <w:r w:rsidRPr="00992A79">
        <w:rPr>
          <w:rFonts w:ascii="Times New Roman" w:hAnsi="Times New Roman"/>
          <w:iCs/>
          <w:color w:val="000000"/>
          <w:sz w:val="28"/>
          <w:szCs w:val="28"/>
          <w:lang w:val="uk-UA"/>
        </w:rPr>
        <w:t>ЗГ №77</w:t>
      </w:r>
      <w:r w:rsidRPr="00992A79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організовано очні зустрічі з дітьми  старшого, </w:t>
      </w:r>
      <w:r w:rsidRPr="00992A79">
        <w:rPr>
          <w:rFonts w:ascii="Times New Roman" w:hAnsi="Times New Roman"/>
          <w:iCs/>
          <w:color w:val="000000"/>
          <w:sz w:val="28"/>
          <w:szCs w:val="28"/>
          <w:lang w:val="uk-UA"/>
        </w:rPr>
        <w:t>середнього</w:t>
      </w:r>
      <w:r w:rsidRPr="00992A79">
        <w:rPr>
          <w:rFonts w:ascii="Times New Roman" w:hAnsi="Times New Roman"/>
          <w:color w:val="000000"/>
          <w:sz w:val="28"/>
          <w:szCs w:val="28"/>
          <w:lang w:val="uk-UA"/>
        </w:rPr>
        <w:t>, молодшого дошкільного віку у рамках проєкту ЮНІСЕФ «Покращення доступу до послуг дошкільної освіти в умовах надзвичайних ситуацій та раннього відновлення в Україні</w:t>
      </w:r>
      <w:r w:rsidRPr="00992A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».</w:t>
      </w:r>
    </w:p>
    <w:p w:rsidR="00992A79" w:rsidRPr="00115411" w:rsidRDefault="00992A79" w:rsidP="002906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4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 xml:space="preserve">Проєкт </w:t>
      </w:r>
      <w:r w:rsidRPr="00115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реалізує ВГО «Асоціація працівників дошкільної освіти» за підтримки Міністерства освіти і науки України</w:t>
      </w:r>
      <w:r w:rsidR="00115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92A79" w:rsidRPr="004B0151" w:rsidRDefault="00992A79" w:rsidP="004B01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B25B7">
        <w:rPr>
          <w:rFonts w:ascii="Times New Roman" w:hAnsi="Times New Roman" w:cs="Times New Roman"/>
          <w:sz w:val="28"/>
          <w:szCs w:val="28"/>
          <w:lang w:val="uk-UA"/>
        </w:rPr>
        <w:t>іти мають можливість разом грати, комунікувати, пізнавати світ.</w:t>
      </w:r>
    </w:p>
    <w:p w:rsidR="008D4C1C" w:rsidRPr="008156CC" w:rsidRDefault="008D4C1C" w:rsidP="008D4C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815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Підготовка дітей старшого дошкільного віку до шкільного навчання</w:t>
      </w:r>
      <w:r w:rsidR="002906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D4C1C" w:rsidRDefault="008D4C1C" w:rsidP="008D4C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періоду роботи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значної уваги було приділено  підготовці дітей до шкільного навчання. Освітній процес відбувався за </w:t>
      </w:r>
      <w:r w:rsidRPr="00990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комплексною освітньою програмою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раннього та дошкільного</w:t>
      </w:r>
      <w:r w:rsidRPr="00990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віку «Стежинки у Всесвіт»</w:t>
      </w:r>
      <w:r w:rsidRPr="00004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забезпечення рівних стартових можливостей для дітей старшого дошкільного віку – майбутніх першокласників. </w:t>
      </w:r>
    </w:p>
    <w:p w:rsidR="008D4C1C" w:rsidRDefault="008D4C1C" w:rsidP="008D4C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Використовувався навчальний матеріал та освітні технології з урахуванням індивідуальності кожної дитини. </w:t>
      </w:r>
    </w:p>
    <w:p w:rsidR="008D4C1C" w:rsidRPr="00F5690E" w:rsidRDefault="008D4C1C" w:rsidP="008D4C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815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роботи з наступності зі школою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D4C1C" w:rsidRDefault="008D4C1C" w:rsidP="008D4C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Вирішуючи проблему  підготовки дітей старшого дошкільного віку до навчання в школі сплановано проходила робота в нап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рямку співпраці між закладом дошкільної освіти та ЗГ</w:t>
      </w:r>
      <w:r w:rsidRPr="00815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№77. </w:t>
      </w:r>
    </w:p>
    <w:p w:rsidR="008D4C1C" w:rsidRPr="008156CC" w:rsidRDefault="008D4C1C" w:rsidP="008D4C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F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ихователь заздалегідь </w:t>
      </w:r>
      <w:r w:rsidR="00F0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знайомила</w:t>
      </w:r>
      <w:r w:rsidR="000F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вчителя,</w:t>
      </w:r>
      <w:r w:rsidR="008E4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</w:t>
      </w:r>
      <w:r w:rsidR="000F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4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першого вересня буде працювати з першим класом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4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індивідуальними особливостями розвитку, уподобань, нахилів, сформованості вмінь і навичок майбутніх школярів.</w:t>
      </w:r>
    </w:p>
    <w:p w:rsidR="008D4C1C" w:rsidRPr="00F5690E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робота в умовах встановленого  </w:t>
      </w:r>
      <w:r w:rsidRPr="00C57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воєнного стану не дозволила  організувати роботу   між дитячими колективами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(екскурсії, спільні заходи) та спільній роботі з батьками  майбутніх першокласників.</w:t>
      </w:r>
    </w:p>
    <w:p w:rsidR="008D4C1C" w:rsidRPr="008156CC" w:rsidRDefault="008D4C1C" w:rsidP="008D4C1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роботи з батьками</w:t>
      </w:r>
    </w:p>
    <w:p w:rsidR="008D4C1C" w:rsidRPr="008156CC" w:rsidRDefault="008D4C1C" w:rsidP="008D4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Проводилась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просвітницька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 батьками.</w:t>
      </w:r>
    </w:p>
    <w:p w:rsidR="008D4C1C" w:rsidRPr="005116DB" w:rsidRDefault="008D4C1C" w:rsidP="0029060E">
      <w:pPr>
        <w:pStyle w:val="a7"/>
        <w:spacing w:line="276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156CC">
        <w:rPr>
          <w:rFonts w:ascii="Times New Roman" w:hAnsi="Times New Roman" w:cs="Times New Roman"/>
          <w:sz w:val="28"/>
          <w:szCs w:val="28"/>
          <w:lang w:val="uk-UA"/>
        </w:rPr>
        <w:t>З метою залучення батьків до педагогічного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проводилась в он-лайн режимі, через сайт закладу, соціальні мережі, на сторінці закладу та сторінці</w:t>
      </w:r>
      <w:r w:rsidRPr="002F6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освіти і науки Запорізької міської ради     висвітлювались різні види навчальної, музичної</w:t>
      </w:r>
      <w:r w:rsidRPr="008156C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Pr="00C3014C">
        <w:rPr>
          <w:rFonts w:ascii="Times New Roman" w:hAnsi="Times New Roman" w:cs="Times New Roman"/>
          <w:sz w:val="28"/>
          <w:szCs w:val="28"/>
          <w:lang w:val="uk-UA"/>
        </w:rPr>
        <w:t xml:space="preserve">: свято до дня знань,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осіння </w:t>
      </w:r>
      <w:r w:rsidRPr="000C5564">
        <w:rPr>
          <w:rFonts w:ascii="Times New Roman" w:hAnsi="Times New Roman" w:cs="Times New Roman"/>
          <w:sz w:val="28"/>
          <w:szCs w:val="28"/>
          <w:lang w:val="uk-UA"/>
        </w:rPr>
        <w:t>розвага «</w:t>
      </w:r>
      <w:r w:rsidR="000C5564" w:rsidRPr="000C5564">
        <w:rPr>
          <w:rFonts w:ascii="Times New Roman" w:hAnsi="Times New Roman" w:cs="Times New Roman"/>
          <w:sz w:val="28"/>
          <w:szCs w:val="28"/>
          <w:lang w:val="uk-UA"/>
        </w:rPr>
        <w:t>Пан Кавун запрошує на іменини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4E6E">
        <w:rPr>
          <w:rFonts w:ascii="Times New Roman" w:hAnsi="Times New Roman" w:cs="Times New Roman"/>
          <w:sz w:val="28"/>
          <w:szCs w:val="28"/>
          <w:lang w:val="uk-UA"/>
        </w:rPr>
        <w:t xml:space="preserve">,  новорічні </w:t>
      </w:r>
      <w:r>
        <w:rPr>
          <w:rFonts w:ascii="Times New Roman" w:hAnsi="Times New Roman" w:cs="Times New Roman"/>
          <w:sz w:val="28"/>
          <w:szCs w:val="28"/>
          <w:lang w:val="uk-UA"/>
        </w:rPr>
        <w:t>свята «</w:t>
      </w:r>
      <w:r w:rsidR="000C5564">
        <w:rPr>
          <w:rFonts w:ascii="Times New Roman" w:hAnsi="Times New Roman" w:cs="Times New Roman"/>
          <w:sz w:val="28"/>
          <w:szCs w:val="28"/>
          <w:lang w:val="uk-UA"/>
        </w:rPr>
        <w:t>Зимовий дивосвіт»</w:t>
      </w:r>
      <w:r w:rsidRPr="00184E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014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Веселі руханки</w:t>
      </w:r>
      <w:r w:rsidRPr="00C3014C">
        <w:rPr>
          <w:rFonts w:ascii="Times New Roman" w:hAnsi="Times New Roman" w:cs="Times New Roman"/>
          <w:sz w:val="28"/>
          <w:szCs w:val="28"/>
          <w:lang w:val="uk-UA"/>
        </w:rPr>
        <w:t>», дні здоров’я «</w:t>
      </w:r>
      <w:r w:rsidR="000C5564">
        <w:rPr>
          <w:rFonts w:ascii="Times New Roman" w:hAnsi="Times New Roman" w:cs="Times New Roman"/>
          <w:sz w:val="28"/>
          <w:szCs w:val="28"/>
          <w:lang w:val="uk-UA"/>
        </w:rPr>
        <w:t>Країна Дитинства</w:t>
      </w:r>
      <w:r w:rsidRPr="00C3014C">
        <w:rPr>
          <w:rFonts w:ascii="Times New Roman" w:hAnsi="Times New Roman" w:cs="Times New Roman"/>
          <w:sz w:val="28"/>
          <w:szCs w:val="28"/>
          <w:lang w:val="uk-UA"/>
        </w:rPr>
        <w:t>»,  «</w:t>
      </w:r>
      <w:r w:rsidR="000C5564">
        <w:rPr>
          <w:rFonts w:ascii="Times New Roman" w:hAnsi="Times New Roman" w:cs="Times New Roman"/>
          <w:sz w:val="28"/>
          <w:szCs w:val="28"/>
          <w:lang w:val="uk-UA"/>
        </w:rPr>
        <w:t xml:space="preserve">Де ховається здоров’я», «День Матері», «Випускний ранок», </w:t>
      </w:r>
      <w:r w:rsidR="000C5564" w:rsidRPr="000C5564">
        <w:rPr>
          <w:rFonts w:ascii="Times New Roman" w:hAnsi="Times New Roman" w:cs="Times New Roman"/>
          <w:sz w:val="28"/>
          <w:szCs w:val="28"/>
          <w:lang w:val="uk-UA"/>
        </w:rPr>
        <w:t>Свято, присвячене Дню захисту дітей</w:t>
      </w:r>
      <w:r w:rsidR="000C5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564" w:rsidRPr="000C5564">
        <w:rPr>
          <w:rFonts w:ascii="Times New Roman" w:hAnsi="Times New Roman" w:cs="Times New Roman"/>
          <w:sz w:val="28"/>
          <w:szCs w:val="28"/>
          <w:lang w:val="uk-UA"/>
        </w:rPr>
        <w:t xml:space="preserve">«Щасливі разом!» </w:t>
      </w:r>
    </w:p>
    <w:p w:rsidR="008D4C1C" w:rsidRPr="00F05A24" w:rsidRDefault="008D4C1C" w:rsidP="008D4C1C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Тематика он-лайн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батьківських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зборів, інформаційних консультацій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відповідала умовам сучасності та потребам батьків. Вихователі ретельно підбирали мат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еріали для роботи з батьками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світлюючи в них відповіді на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5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запитання . </w:t>
      </w:r>
    </w:p>
    <w:p w:rsidR="008D4C1C" w:rsidRPr="00004BF7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5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Треба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сказати, що робота в умовах впровадженого військового стану внесла свої корективи.  Батьки старалися активно  приймати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онлайн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виставках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закладу, які проходили на </w:t>
      </w:r>
      <w:r w:rsidRPr="00EA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 </w:t>
      </w:r>
      <w:r w:rsidRPr="00EA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</w:t>
      </w:r>
      <w:r w:rsidR="008634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EA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мережі  Facebook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розділі «Галерея наших робіт».</w:t>
      </w:r>
    </w:p>
    <w:p w:rsidR="008D4C1C" w:rsidRPr="008156CC" w:rsidRDefault="008D4C1C" w:rsidP="008D4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наступному начальному році необхідно організацію роботи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батьками  направити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підвищення психолого-педагогічної культури батьків; приділяти належну увагу вивченню виховного потенціалу сімей та використання його результатів для більш ефективного впливу на проблемні моменти у вихованні дітей.    </w:t>
      </w:r>
    </w:p>
    <w:p w:rsidR="008D4C1C" w:rsidRPr="008156CC" w:rsidRDefault="008D4C1C" w:rsidP="008D4C1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здійснення соціально-педагогічного патронату</w:t>
      </w:r>
    </w:p>
    <w:p w:rsidR="008D4C1C" w:rsidRPr="008156C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закладі дошкільної освіти закладі складено соціальний паспорт ЗДО в якому відображені дані про дітей з багатодітних , малозабезпечених сімей, непо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сімей, сімей учасників бойових дій.</w:t>
      </w:r>
    </w:p>
    <w:p w:rsidR="008D4C1C" w:rsidRPr="005116DB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4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202</w:t>
      </w:r>
      <w:r w:rsidR="00F024F2" w:rsidRPr="008634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634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0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 в закладі освіти виховувалися наступні категорії дітей: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сімей учасників бойових дій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дітей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E4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багатодітних сімей -15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зі статусом переміщених осіб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8E4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дитина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4C1C" w:rsidRDefault="008D4C1C" w:rsidP="008D4C1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ru-RU"/>
        </w:rPr>
      </w:pPr>
    </w:p>
    <w:p w:rsidR="008D4C1C" w:rsidRPr="0084790E" w:rsidRDefault="008D4C1C" w:rsidP="008D4C1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uk-UA" w:eastAsia="ru-RU"/>
        </w:rPr>
        <w:t>Аналіз медичного обслуговування</w:t>
      </w:r>
    </w:p>
    <w:p w:rsidR="008D4C1C" w:rsidRDefault="008D4C1C" w:rsidP="008D4C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Сестра медична старша  Манвелідзе Г.В. надавала батькам  он- лайн рекомендації та консультації:</w:t>
      </w:r>
    </w:p>
    <w:p w:rsidR="008D4C1C" w:rsidRDefault="008D4C1C" w:rsidP="008D4C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*Рекомендації щодо використання  дошкільниками гаджетів,  їх шкідливості для зору дітей та пояснювала скільки часу дитина може користуватись ними.</w:t>
      </w:r>
    </w:p>
    <w:p w:rsidR="008D4C1C" w:rsidRDefault="008D4C1C" w:rsidP="008D4C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*Консультації щодо необхідних щеплень.</w:t>
      </w:r>
    </w:p>
    <w:p w:rsidR="008D4C1C" w:rsidRDefault="008D4C1C" w:rsidP="008D4C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*Консультації про необхідні медичні документи для вступу до 1 класу.</w:t>
      </w:r>
    </w:p>
    <w:p w:rsidR="008D4C1C" w:rsidRDefault="008D4C1C" w:rsidP="008D4C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*Консультації щодо прийому вузьких спеціалістів для майбутніх першокласників.</w:t>
      </w:r>
    </w:p>
    <w:p w:rsidR="008D4C1C" w:rsidRPr="0052009D" w:rsidRDefault="008D4C1C" w:rsidP="008D4C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*Рекомендації про  важливість сбалансованого дитячого харчування.</w:t>
      </w:r>
    </w:p>
    <w:p w:rsidR="008D4C1C" w:rsidRDefault="008D4C1C" w:rsidP="00115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Медичний кабінет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забезпечений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усім необхідним обладнанням, є ізол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ятор,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асортимент ліків, який  відповідає нормативним вимогам  для надання першої долікарської допомоги. </w:t>
      </w:r>
      <w:r w:rsidR="004B0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Сформована аптечка першої невідкладної медичної допомоги. Придба</w:t>
      </w:r>
      <w:r w:rsidR="00656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 тонометр для вимірювання тиску.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остійно в наявності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запас дезінфікуючих засобів. </w:t>
      </w:r>
    </w:p>
    <w:p w:rsidR="00115411" w:rsidRPr="00115411" w:rsidRDefault="00115411" w:rsidP="00115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4C1C" w:rsidRDefault="008D4C1C" w:rsidP="008D4C1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роботи щодо укріплення</w:t>
      </w:r>
      <w:r w:rsidRPr="00815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матеріально - технічної бази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D4C1C" w:rsidRDefault="008D4C1C" w:rsidP="008D4C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 бюджетні кошти :</w:t>
      </w:r>
    </w:p>
    <w:p w:rsidR="008D4C1C" w:rsidRPr="005368C9" w:rsidRDefault="00F757FC" w:rsidP="008D4C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Придбані будівельні матеріали – 4753 грн.</w:t>
      </w:r>
    </w:p>
    <w:p w:rsidR="008D4C1C" w:rsidRPr="00C83A63" w:rsidRDefault="008D4C1C" w:rsidP="008D4C1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56CC">
        <w:rPr>
          <w:rFonts w:ascii="Times New Roman" w:eastAsia="Calibri" w:hAnsi="Times New Roman" w:cs="Times New Roman"/>
          <w:sz w:val="28"/>
          <w:szCs w:val="28"/>
          <w:lang w:val="uk-UA"/>
        </w:rPr>
        <w:t>Придбані  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ючі</w:t>
      </w:r>
      <w:r w:rsidR="00F757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дезінфікуючі засоби  -  4698</w:t>
      </w:r>
      <w:r w:rsidRPr="0081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D4C1C" w:rsidRPr="007F135F" w:rsidRDefault="00F757FC" w:rsidP="00F757F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Придбана морозильна камера – 14089 грн</w:t>
      </w:r>
    </w:p>
    <w:p w:rsidR="008D4C1C" w:rsidRDefault="008D4C1C" w:rsidP="008D4C1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05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спонсорські кошти:</w:t>
      </w:r>
    </w:p>
    <w:p w:rsidR="008D4C1C" w:rsidRPr="00B41862" w:rsidRDefault="008D4C1C" w:rsidP="008D4C1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18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Придбана фарба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фарбува</w:t>
      </w:r>
      <w:r w:rsidR="00944803">
        <w:rPr>
          <w:rFonts w:ascii="Times New Roman" w:eastAsia="Calibri" w:hAnsi="Times New Roman" w:cs="Times New Roman"/>
          <w:sz w:val="28"/>
          <w:szCs w:val="28"/>
          <w:lang w:val="uk-UA"/>
        </w:rPr>
        <w:t>ння зовнішнього обладнання – 5700 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рн.</w:t>
      </w:r>
    </w:p>
    <w:p w:rsidR="008D4C1C" w:rsidRDefault="008D4C1C" w:rsidP="008D4C1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Придбаний посадковий матеріал для о</w:t>
      </w:r>
      <w:r w:rsidR="008E4B52">
        <w:rPr>
          <w:rFonts w:ascii="Times New Roman" w:eastAsia="Calibri" w:hAnsi="Times New Roman" w:cs="Times New Roman"/>
          <w:sz w:val="28"/>
          <w:szCs w:val="28"/>
          <w:lang w:val="uk-UA"/>
        </w:rPr>
        <w:t>зеленення території закладу -165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 грн</w:t>
      </w:r>
    </w:p>
    <w:p w:rsidR="008D4C1C" w:rsidRDefault="008E4B52" w:rsidP="008D4C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Придбана е</w:t>
      </w:r>
      <w:r w:rsidR="00944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лектрична газонокосарка – 4600 грн.</w:t>
      </w:r>
    </w:p>
    <w:p w:rsidR="00115411" w:rsidRPr="00115411" w:rsidRDefault="00115411" w:rsidP="0011541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Надано навчально-методичний матеріал: «</w:t>
      </w:r>
      <w:r w:rsidRPr="00115411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Набори від дитячого</w:t>
      </w:r>
      <w:r w:rsidRPr="00115411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5411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фонду</w:t>
      </w:r>
      <w:r w:rsidRPr="00115411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541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ЮНІСЕФ </w:t>
      </w:r>
      <w:r w:rsidRPr="0011541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Early</w:t>
      </w:r>
      <w:r w:rsidRPr="0011541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11541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Childhood</w:t>
      </w:r>
      <w:r w:rsidRPr="0011541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11541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Dvt</w:t>
      </w:r>
      <w:r w:rsidRPr="0011541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(</w:t>
      </w:r>
      <w:r w:rsidRPr="0011541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ECD</w:t>
      </w:r>
      <w:r w:rsidRPr="0011541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».</w:t>
      </w:r>
    </w:p>
    <w:p w:rsidR="00B76319" w:rsidRPr="0084790E" w:rsidRDefault="00B76319" w:rsidP="008D4C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4C1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зміцнення матеріально-технічної бази в ЗДО були проведені такі заходи:  проведено косметичний</w:t>
      </w:r>
      <w:r w:rsidR="008E4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 підсобних приміщень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E4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коридорів. </w:t>
      </w:r>
    </w:p>
    <w:p w:rsidR="008E4B52" w:rsidRDefault="008E4B52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ігрових майданчиках та спортивному майданчику проведено ремонт </w:t>
      </w:r>
      <w:r w:rsidR="00944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фарбування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ігрового обладнання.</w:t>
      </w:r>
    </w:p>
    <w:p w:rsidR="008D4C1C" w:rsidRPr="00115411" w:rsidRDefault="008E4B52" w:rsidP="001154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 озеленення території закладу – висаджені саджанці дерев, кущів, багаторічних квітів. Також проведено кронування аварійних дерев та санітарну обрізку кущів.</w:t>
      </w:r>
    </w:p>
    <w:p w:rsidR="008D4C1C" w:rsidRPr="008156CC" w:rsidRDefault="008D4C1C" w:rsidP="008D4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Залишились проблемні питання, які необхідно вирішити:  поновити тверде покриття території , відремонтувати фасад будівлі,  поповнити дитячі майданчики малими ігровими формами.</w:t>
      </w:r>
    </w:p>
    <w:p w:rsidR="008D4C1C" w:rsidRPr="008156C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Утримання та влаштування будівлі на території закладу відповідає санітарним нормам устрою й утрим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 закладів дошкільної освіти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4C1C" w:rsidRPr="008156CC" w:rsidRDefault="008D4C1C" w:rsidP="008D4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Технічний стан будівлі задовільний. </w:t>
      </w:r>
    </w:p>
    <w:p w:rsidR="008D4C1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Територія закладу  достатньо озеленена, повністю огороджена. Ігрові та спортивний майданчики, обладнання підтримується у задовільному, безпечному стані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Прибирання майданчиків і всі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єї території закладу дошкільної освіти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щоденно. За потребою здійснюється викос трави, обрізка кущів, сушнику. </w:t>
      </w:r>
    </w:p>
    <w:p w:rsidR="00992A79" w:rsidRPr="00992A79" w:rsidRDefault="002721C6" w:rsidP="00992A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 ЗДО № 143 «Квітковий»</w:t>
      </w:r>
      <w:r w:rsidR="00992A79" w:rsidRPr="00A51EEC">
        <w:rPr>
          <w:rFonts w:ascii="Times New Roman" w:hAnsi="Times New Roman" w:cs="Times New Roman"/>
          <w:sz w:val="28"/>
          <w:szCs w:val="28"/>
          <w:lang w:val="uk-UA"/>
        </w:rPr>
        <w:t xml:space="preserve"> долучився до </w:t>
      </w:r>
      <w:r w:rsidR="00992A7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2A79" w:rsidRPr="00A51EEC">
        <w:rPr>
          <w:rFonts w:ascii="Times New Roman" w:hAnsi="Times New Roman" w:cs="Times New Roman"/>
          <w:sz w:val="28"/>
          <w:szCs w:val="28"/>
          <w:lang w:val="uk-UA"/>
        </w:rPr>
        <w:t>ЗАПОРІЖЖЯ ТОЛОКА FESTIVAL 2.0</w:t>
      </w:r>
      <w:r w:rsidR="00992A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2A79" w:rsidRPr="00A51EEC">
        <w:rPr>
          <w:rFonts w:ascii="Times New Roman" w:hAnsi="Times New Roman" w:cs="Times New Roman"/>
          <w:sz w:val="28"/>
          <w:szCs w:val="28"/>
          <w:lang w:val="uk-UA"/>
        </w:rPr>
        <w:t>, яка трива</w:t>
      </w:r>
      <w:r w:rsidR="00992A79">
        <w:rPr>
          <w:rFonts w:ascii="Times New Roman" w:hAnsi="Times New Roman" w:cs="Times New Roman"/>
          <w:sz w:val="28"/>
          <w:szCs w:val="28"/>
          <w:lang w:val="uk-UA"/>
        </w:rPr>
        <w:t xml:space="preserve">ла з 01.04.2024 </w:t>
      </w:r>
      <w:r w:rsidR="00992A79" w:rsidRPr="00A51EE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92A79">
        <w:rPr>
          <w:rFonts w:ascii="Times New Roman" w:hAnsi="Times New Roman" w:cs="Times New Roman"/>
          <w:sz w:val="28"/>
          <w:szCs w:val="28"/>
          <w:lang w:val="uk-UA"/>
        </w:rPr>
        <w:t xml:space="preserve"> 03.05.2024</w:t>
      </w:r>
      <w:r w:rsidR="00992A79" w:rsidRPr="00A51E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92A79" w:rsidRPr="00992A79">
        <w:rPr>
          <w:lang w:val="uk-UA"/>
        </w:rPr>
        <w:t xml:space="preserve"> </w:t>
      </w:r>
      <w:r w:rsidR="00992A79" w:rsidRPr="00A51EEC">
        <w:rPr>
          <w:rFonts w:ascii="Times New Roman" w:hAnsi="Times New Roman" w:cs="Times New Roman"/>
          <w:sz w:val="28"/>
          <w:szCs w:val="28"/>
          <w:lang w:val="uk-UA"/>
        </w:rPr>
        <w:t>Територі</w:t>
      </w:r>
      <w:r w:rsidR="00992A79">
        <w:rPr>
          <w:rFonts w:ascii="Times New Roman" w:hAnsi="Times New Roman" w:cs="Times New Roman"/>
          <w:sz w:val="28"/>
          <w:szCs w:val="28"/>
          <w:lang w:val="uk-UA"/>
        </w:rPr>
        <w:t>я закладу стала  ще чистішою та охайнішою.</w:t>
      </w:r>
    </w:p>
    <w:p w:rsidR="008D4C1C" w:rsidRPr="008156CC" w:rsidRDefault="008D4C1C" w:rsidP="008D4C1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 питань охорони праці.</w:t>
      </w:r>
    </w:p>
    <w:p w:rsidR="008D4C1C" w:rsidRDefault="008D4C1C" w:rsidP="00D24E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вимог Закону України «Про охорону праці» адміністрація спільно з профспілковим комітетом працювали над впровадженням державної політики в галузі охорони праці. </w:t>
      </w:r>
    </w:p>
    <w:p w:rsidR="008D4C1C" w:rsidRPr="002536B9" w:rsidRDefault="008D4C1C" w:rsidP="00D24E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6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lastRenderedPageBreak/>
        <w:t>К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олектив ЗДО № 143 «Квітковий» в </w:t>
      </w:r>
      <w:r w:rsidR="000C5564" w:rsidRPr="000C55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листопаді</w:t>
      </w:r>
      <w:r w:rsidRPr="000C55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202</w:t>
      </w:r>
      <w:r w:rsidR="000C5564" w:rsidRPr="000C55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4</w:t>
      </w:r>
      <w:r w:rsidRPr="000C55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року</w:t>
      </w:r>
      <w:r w:rsidRPr="002536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пройшов одноденний курс першої до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2536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медичної допомоги ТССС рівня А</w:t>
      </w:r>
      <w:r w:rsidRPr="002536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SM</w:t>
      </w:r>
      <w:r w:rsidRPr="002536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за алгоритмом </w:t>
      </w:r>
      <w:r w:rsidRPr="002536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MARCH</w:t>
      </w:r>
      <w:r w:rsidRPr="002536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(військовий протокол армій країн НАТО) за українською мнемонікою </w:t>
      </w:r>
      <w:r w:rsidRPr="002536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«КоЛеСо» в Запорізькому Навчально-тренувальному Центрі тактичної медицини КоЛеСо.</w:t>
      </w:r>
    </w:p>
    <w:p w:rsidR="008D4C1C" w:rsidRPr="005A4614" w:rsidRDefault="008D4C1C" w:rsidP="00D24E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</w:t>
      </w:r>
      <w:r w:rsidRPr="005A461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сі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працівники закладу </w:t>
      </w:r>
      <w:r w:rsidRPr="005A461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отримали та засвоїли важливі знання за алгоритмом КоЛеСо, а саме:</w:t>
      </w:r>
    </w:p>
    <w:p w:rsidR="008D4C1C" w:rsidRPr="005A4614" w:rsidRDefault="008D4C1C" w:rsidP="00D24E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1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зупинка масивних кровотеч шляхом тампонуван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ня рани та накладання турнікета</w:t>
      </w:r>
    </w:p>
    <w:p w:rsidR="008D4C1C" w:rsidRPr="005A4614" w:rsidRDefault="008D4C1C" w:rsidP="00D24E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1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накладання тиснучих повяз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ок на раніше затампоновані рани</w:t>
      </w:r>
      <w:r w:rsidRPr="005A461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:rsidR="008D4C1C" w:rsidRDefault="008D4C1C" w:rsidP="00D24E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A461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відновлення дихальних шляхів, а також навчились оцінювати ознаки шоку, та запобігати переохолодженню.</w:t>
      </w:r>
    </w:p>
    <w:p w:rsidR="00D24E43" w:rsidRPr="0052009D" w:rsidRDefault="00D24E43" w:rsidP="00D24E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C1C" w:rsidRPr="008156CC" w:rsidRDefault="00944803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 2023</w:t>
      </w:r>
      <w:r w:rsidR="008D4C1C"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8D4C1C"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</w:t>
      </w:r>
      <w:r w:rsidR="008D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ьного року в закладі дошкільної освіти</w:t>
      </w:r>
      <w:r w:rsidR="008D4C1C"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проводилася відповідна робота з охорони праці: розроблені та затверджені інструкції для працівників закладу з охорони праці; інструктажі зі співробітниками проводяться 2 рази </w:t>
      </w:r>
      <w:r w:rsidR="008D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рік  та при вступі на роботу.</w:t>
      </w:r>
      <w:r w:rsidR="008D4C1C"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4C1C" w:rsidRDefault="008D4C1C" w:rsidP="008D4C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ЗДО забе</w:t>
      </w:r>
      <w:r w:rsidR="00656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зпечений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первинними засобами пожежогасіння. В наявності</w:t>
      </w:r>
      <w:r w:rsidR="00944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пожежний щит з обладнанням, 18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вогнегасників. Плани евакуації на випадок пожежі знаходиться на видному місці ( на 1 та 2 поверсі).</w:t>
      </w:r>
    </w:p>
    <w:p w:rsidR="00115411" w:rsidRPr="00115411" w:rsidRDefault="00115411" w:rsidP="001154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F5D">
        <w:rPr>
          <w:rFonts w:ascii="Times New Roman" w:hAnsi="Times New Roman" w:cs="Times New Roman"/>
          <w:sz w:val="28"/>
          <w:szCs w:val="28"/>
          <w:lang w:val="uk-UA"/>
        </w:rPr>
        <w:t>В рамках Тижня БЖД, з працівниками ЗДО № 143 був проведений відповідальним з охорони праці Божковою Д.Г. та сестрою медичною старшою Манвелідзе</w:t>
      </w:r>
      <w:r w:rsidR="007C3225">
        <w:rPr>
          <w:rFonts w:ascii="Times New Roman" w:hAnsi="Times New Roman" w:cs="Times New Roman"/>
          <w:sz w:val="28"/>
          <w:szCs w:val="28"/>
          <w:lang w:val="uk-UA"/>
        </w:rPr>
        <w:t xml:space="preserve"> Г.В. тренінг «</w:t>
      </w:r>
      <w:r w:rsidR="00D24E43">
        <w:rPr>
          <w:rFonts w:ascii="Times New Roman" w:hAnsi="Times New Roman" w:cs="Times New Roman"/>
          <w:sz w:val="28"/>
          <w:szCs w:val="28"/>
          <w:lang w:val="uk-UA"/>
        </w:rPr>
        <w:t>Надзвичайні ситуації та заходи щодо мінімізації ї</w:t>
      </w:r>
      <w:r w:rsidR="007C3225">
        <w:rPr>
          <w:rFonts w:ascii="Times New Roman" w:hAnsi="Times New Roman" w:cs="Times New Roman"/>
          <w:sz w:val="28"/>
          <w:szCs w:val="28"/>
          <w:lang w:val="uk-UA"/>
        </w:rPr>
        <w:t>х наслідків»</w:t>
      </w:r>
      <w:r w:rsidRPr="000B3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C1C" w:rsidRPr="008156CC" w:rsidRDefault="008D4C1C" w:rsidP="008D4C1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перевірок виконання вимог із питань охорони праці, техніки безпеки, протипожежної безпеки розглядались на виробничих нарадах, педрадах, зборах.</w:t>
      </w:r>
    </w:p>
    <w:p w:rsidR="008D4C1C" w:rsidRPr="0052009D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Водночас основною проблемою з охорони праці залишається питання фінансування. Відсутність належного фінансування заходів з охорони праці не дозволяє повноцінно виконувати вимоги чинного законодавства з охорони праці. </w:t>
      </w:r>
    </w:p>
    <w:p w:rsidR="008D4C1C" w:rsidRPr="008156CC" w:rsidRDefault="008D4C1C" w:rsidP="008D4C1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заходів щодо охорони життя і здоров’я дітей та запобіганню дитячого травматизму</w:t>
      </w:r>
    </w:p>
    <w:p w:rsidR="008D4C1C" w:rsidRPr="008156CC" w:rsidRDefault="008D4C1C" w:rsidP="008D4C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внутрішнього контролю за станом роботи з охорони життя та здоров’я дітей, запобігання дитячого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равматизму в закладі дошкільної освіти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зроблено наступне:</w:t>
      </w:r>
    </w:p>
    <w:p w:rsidR="008D4C1C" w:rsidRPr="008156CC" w:rsidRDefault="008D4C1C" w:rsidP="008D4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систематично проводились інструктажі працівників ЗДО;</w:t>
      </w:r>
    </w:p>
    <w:p w:rsidR="008D4C1C" w:rsidRPr="008156CC" w:rsidRDefault="008D4C1C" w:rsidP="008D4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випускались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он-лайн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інформаційні листи для батьків з питань охорони життя і здоров’я дітей;</w:t>
      </w:r>
    </w:p>
    <w:p w:rsidR="008D4C1C" w:rsidRDefault="008D4C1C" w:rsidP="008D4C1C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-поповнювалось інформаційно-методичне забезпечення з таких розділів як: дорожньо-транспортний травматизм,  інфекційні хвороби, небезпечні предмети, пожежна безпека, безпека в побуті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D4C1C" w:rsidRDefault="008D4C1C" w:rsidP="008D4C1C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дії під час повітряної безпеки;</w:t>
      </w:r>
    </w:p>
    <w:p w:rsidR="008D4C1C" w:rsidRPr="008156CC" w:rsidRDefault="008D4C1C" w:rsidP="008D4C1C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-мінна грамотність</w:t>
      </w:r>
    </w:p>
    <w:p w:rsidR="008D4C1C" w:rsidRPr="008156CC" w:rsidRDefault="008D4C1C" w:rsidP="008D4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 педагогами:</w:t>
      </w:r>
    </w:p>
    <w:p w:rsidR="008D4C1C" w:rsidRPr="008156CC" w:rsidRDefault="008D4C1C" w:rsidP="008D4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запобігання нещасним випад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кам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систематично проводилися інструктажі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техніки безпеки. </w:t>
      </w:r>
    </w:p>
    <w:p w:rsidR="008D4C1C" w:rsidRDefault="008D4C1C" w:rsidP="008D4C1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Опрацьовували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дії під час надзвичайного стану.</w:t>
      </w:r>
    </w:p>
    <w:p w:rsidR="008D4C1C" w:rsidRPr="008156CC" w:rsidRDefault="008D4C1C" w:rsidP="008D4C1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Співробітники закладу відпрацювали навчання з надання першої медичної допомоги в міському центрі «КОЛЕСО».</w:t>
      </w:r>
    </w:p>
    <w:p w:rsidR="008D4C1C" w:rsidRPr="00D24E43" w:rsidRDefault="008D4C1C" w:rsidP="00D24E4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</w:pPr>
      <w:r w:rsidRPr="00815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Робота з батьками: проводились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ZOOM</w:t>
      </w:r>
      <w:r w:rsidRPr="00DA7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815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консультації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815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включено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порядок денний групових батьківських зборів питання щодо охорони життя та 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передження дитячого травматизму, дії про повітряній тривозі, при знаходженні підозрілих предметів.</w:t>
      </w:r>
    </w:p>
    <w:p w:rsidR="008D4C1C" w:rsidRPr="008156CC" w:rsidRDefault="008D4C1C" w:rsidP="008D4C1C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Pr="00815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Загальні висновки</w:t>
      </w:r>
    </w:p>
    <w:p w:rsidR="008D4C1C" w:rsidRDefault="008D4C1C" w:rsidP="008D4C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року робота колективу закладу дошкільної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дії правового режиму воєнного стану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велася на достатньому рівні: процес освітньо-виховної роботи проходив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он-лайн, на інтернет платформах:   канал </w:t>
      </w:r>
      <w:r w:rsidRPr="00A465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YouTube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сторінка закладу в соціальній мережі </w:t>
      </w:r>
      <w:r w:rsidRPr="00A465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Facebook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месенджер </w:t>
      </w:r>
      <w:r w:rsidRPr="00A465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Viber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сайт закладу.</w:t>
      </w:r>
    </w:p>
    <w:p w:rsidR="008D4C1C" w:rsidRDefault="008D4C1C" w:rsidP="008D4C1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гідно вимог нової редакції Базового компоненту дошкільної освіти,</w:t>
      </w:r>
      <w:r w:rsidRPr="00004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7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0E7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освітньо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0E7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для дітей раннього та </w:t>
      </w:r>
      <w:r w:rsidRPr="000E7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0E7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шкільного віку «Стежинки у Всесвіт»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Проводилася робота щодо вдосконалення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навичок роботи з медіа ресурсами,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методичної роботи з педагогічними кадрами: створення умов для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використання в дистанційному навчанні різноманітних інтернет платформ для виконання вимог Базового компоненту  дошкільної освіти,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активізації творчого потенціалу та професійної активності педагогів, впровадження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практику роботи закладу дошкільної освіти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інноваційних технологій щодо удосконалення професійних якостей та підвищення кваліфікації вихователів.</w:t>
      </w:r>
    </w:p>
    <w:p w:rsidR="008D4C1C" w:rsidRPr="008156CC" w:rsidRDefault="008D4C1C" w:rsidP="008D4C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Треба відзначити, що в зв</w:t>
      </w:r>
      <w:r w:rsidRPr="00AB02A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r w:rsidRPr="00AB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введенням правового режиму  військового стану, запланована робота закладу не була виконана в повному обсязі.</w:t>
      </w:r>
    </w:p>
    <w:p w:rsidR="008D4C1C" w:rsidRPr="008156CC" w:rsidRDefault="008D4C1C" w:rsidP="008D4C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Пріоритетними напрямками у сфері мат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еріально-технічного стану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освітньої діяльності залишається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педагогів закладу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 для успішного он-лайн проведення навчально-виховного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процесу  , становлення сучасної </w:t>
      </w:r>
      <w:r w:rsidRPr="00815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методичної та фізкультурно-оздоровчої бази.</w:t>
      </w:r>
    </w:p>
    <w:p w:rsidR="008D4C1C" w:rsidRPr="008156CC" w:rsidRDefault="008D4C1C" w:rsidP="008D4C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закладу дошкільної освіти (ясла-садок) №143 «Квітковий» Запорізької міської ради  в правовому режимі воєнного стану  за 202</w:t>
      </w:r>
      <w:r w:rsidR="000C556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C5564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8156CC">
        <w:rPr>
          <w:rFonts w:ascii="Times New Roman" w:hAnsi="Times New Roman" w:cs="Times New Roman"/>
          <w:sz w:val="28"/>
          <w:szCs w:val="28"/>
          <w:lang w:val="uk-UA"/>
        </w:rPr>
        <w:t>рік вважаю задовільною.</w:t>
      </w:r>
    </w:p>
    <w:p w:rsidR="00B71342" w:rsidRDefault="00B71342">
      <w:pPr>
        <w:rPr>
          <w:lang w:val="uk-UA"/>
        </w:rPr>
      </w:pPr>
    </w:p>
    <w:p w:rsidR="000B3F5D" w:rsidRDefault="000B3F5D">
      <w:pPr>
        <w:rPr>
          <w:lang w:val="uk-UA"/>
        </w:rPr>
      </w:pPr>
    </w:p>
    <w:p w:rsidR="000B3F5D" w:rsidRDefault="000B3F5D">
      <w:pPr>
        <w:rPr>
          <w:lang w:val="uk-UA"/>
        </w:rPr>
      </w:pPr>
    </w:p>
    <w:p w:rsidR="000B3F5D" w:rsidRDefault="000B3F5D">
      <w:pPr>
        <w:rPr>
          <w:lang w:val="uk-UA"/>
        </w:rPr>
      </w:pPr>
    </w:p>
    <w:p w:rsidR="000B3F5D" w:rsidRDefault="000B3F5D">
      <w:pPr>
        <w:rPr>
          <w:lang w:val="uk-UA"/>
        </w:rPr>
      </w:pPr>
    </w:p>
    <w:p w:rsidR="000B3F5D" w:rsidRDefault="000B3F5D">
      <w:pPr>
        <w:rPr>
          <w:lang w:val="uk-UA"/>
        </w:rPr>
      </w:pPr>
    </w:p>
    <w:p w:rsidR="00FB25B7" w:rsidRDefault="00FB25B7" w:rsidP="000B3F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5B7" w:rsidRDefault="00FB25B7" w:rsidP="000B3F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574" w:rsidRDefault="00D67574" w:rsidP="000B3F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3F5D" w:rsidRDefault="000B3F5D">
      <w:pPr>
        <w:rPr>
          <w:lang w:val="uk-UA"/>
        </w:rPr>
      </w:pPr>
    </w:p>
    <w:sectPr w:rsidR="000B3F5D" w:rsidSect="00B258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EB" w:rsidRDefault="009104EB">
      <w:pPr>
        <w:spacing w:after="0" w:line="240" w:lineRule="auto"/>
      </w:pPr>
      <w:r>
        <w:separator/>
      </w:r>
    </w:p>
  </w:endnote>
  <w:endnote w:type="continuationSeparator" w:id="0">
    <w:p w:rsidR="009104EB" w:rsidRDefault="0091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EB" w:rsidRDefault="009104EB">
      <w:pPr>
        <w:spacing w:after="0" w:line="240" w:lineRule="auto"/>
      </w:pPr>
      <w:r>
        <w:separator/>
      </w:r>
    </w:p>
  </w:footnote>
  <w:footnote w:type="continuationSeparator" w:id="0">
    <w:p w:rsidR="009104EB" w:rsidRDefault="0091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016969"/>
      <w:docPartObj>
        <w:docPartGallery w:val="Page Numbers (Top of Page)"/>
        <w:docPartUnique/>
      </w:docPartObj>
    </w:sdtPr>
    <w:sdtEndPr/>
    <w:sdtContent>
      <w:p w:rsidR="00B25880" w:rsidRDefault="00B258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95F">
          <w:rPr>
            <w:noProof/>
          </w:rPr>
          <w:t>2</w:t>
        </w:r>
        <w:r>
          <w:fldChar w:fldCharType="end"/>
        </w:r>
      </w:p>
    </w:sdtContent>
  </w:sdt>
  <w:p w:rsidR="00B25880" w:rsidRDefault="00B258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41"/>
    <w:rsid w:val="00092189"/>
    <w:rsid w:val="000B3F5D"/>
    <w:rsid w:val="000C5564"/>
    <w:rsid w:val="000E65D3"/>
    <w:rsid w:val="000F46BB"/>
    <w:rsid w:val="00115411"/>
    <w:rsid w:val="0017612B"/>
    <w:rsid w:val="001A6704"/>
    <w:rsid w:val="001E7534"/>
    <w:rsid w:val="0020210F"/>
    <w:rsid w:val="00216154"/>
    <w:rsid w:val="002721C6"/>
    <w:rsid w:val="0029060E"/>
    <w:rsid w:val="00326F66"/>
    <w:rsid w:val="00332869"/>
    <w:rsid w:val="00357E44"/>
    <w:rsid w:val="0036268C"/>
    <w:rsid w:val="00387641"/>
    <w:rsid w:val="003B60FB"/>
    <w:rsid w:val="003C7A8D"/>
    <w:rsid w:val="003D38F3"/>
    <w:rsid w:val="004158E0"/>
    <w:rsid w:val="004873D3"/>
    <w:rsid w:val="004A201B"/>
    <w:rsid w:val="004B0151"/>
    <w:rsid w:val="00541AF2"/>
    <w:rsid w:val="005832D2"/>
    <w:rsid w:val="005F2503"/>
    <w:rsid w:val="00652291"/>
    <w:rsid w:val="006563BF"/>
    <w:rsid w:val="006A3A1D"/>
    <w:rsid w:val="00755A9C"/>
    <w:rsid w:val="007B15AC"/>
    <w:rsid w:val="007C3225"/>
    <w:rsid w:val="007C572E"/>
    <w:rsid w:val="00814B1A"/>
    <w:rsid w:val="008233B5"/>
    <w:rsid w:val="00846D67"/>
    <w:rsid w:val="008519AD"/>
    <w:rsid w:val="0086347C"/>
    <w:rsid w:val="00883410"/>
    <w:rsid w:val="008D4C1C"/>
    <w:rsid w:val="008E4B52"/>
    <w:rsid w:val="009104EB"/>
    <w:rsid w:val="00944803"/>
    <w:rsid w:val="00992A79"/>
    <w:rsid w:val="00A00AD5"/>
    <w:rsid w:val="00A11CDC"/>
    <w:rsid w:val="00A34173"/>
    <w:rsid w:val="00A51EEC"/>
    <w:rsid w:val="00A705E1"/>
    <w:rsid w:val="00AD472C"/>
    <w:rsid w:val="00AE577E"/>
    <w:rsid w:val="00B25880"/>
    <w:rsid w:val="00B30C3B"/>
    <w:rsid w:val="00B609DF"/>
    <w:rsid w:val="00B71342"/>
    <w:rsid w:val="00B725FB"/>
    <w:rsid w:val="00B76319"/>
    <w:rsid w:val="00C77FE2"/>
    <w:rsid w:val="00D24E43"/>
    <w:rsid w:val="00D3771E"/>
    <w:rsid w:val="00D571DC"/>
    <w:rsid w:val="00D67574"/>
    <w:rsid w:val="00DC3ED0"/>
    <w:rsid w:val="00E3395F"/>
    <w:rsid w:val="00E565E8"/>
    <w:rsid w:val="00EA054E"/>
    <w:rsid w:val="00EB77D1"/>
    <w:rsid w:val="00ED45D5"/>
    <w:rsid w:val="00F024F2"/>
    <w:rsid w:val="00F73219"/>
    <w:rsid w:val="00F757FC"/>
    <w:rsid w:val="00FB25B7"/>
    <w:rsid w:val="00FB468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F245"/>
  <w15:docId w15:val="{AE230926-6250-42E3-82A0-B7C02102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1C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8D4C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4C1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8D4C1C"/>
    <w:pPr>
      <w:ind w:left="720"/>
      <w:contextualSpacing/>
    </w:pPr>
  </w:style>
  <w:style w:type="paragraph" w:styleId="a4">
    <w:name w:val="Normal (Web)"/>
    <w:basedOn w:val="a"/>
    <w:uiPriority w:val="99"/>
    <w:rsid w:val="008D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D4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D4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C1C"/>
  </w:style>
  <w:style w:type="paragraph" w:styleId="a7">
    <w:name w:val="No Spacing"/>
    <w:uiPriority w:val="1"/>
    <w:qFormat/>
    <w:rsid w:val="008D4C1C"/>
    <w:pPr>
      <w:spacing w:after="0" w:line="240" w:lineRule="auto"/>
    </w:pPr>
  </w:style>
  <w:style w:type="character" w:styleId="a8">
    <w:name w:val="Strong"/>
    <w:basedOn w:val="a0"/>
    <w:uiPriority w:val="22"/>
    <w:qFormat/>
    <w:rsid w:val="008D4C1C"/>
    <w:rPr>
      <w:b/>
      <w:bCs/>
    </w:rPr>
  </w:style>
  <w:style w:type="character" w:customStyle="1" w:styleId="xfmc1">
    <w:name w:val="xfmc1"/>
    <w:basedOn w:val="a0"/>
    <w:rsid w:val="0011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C0E8-11AC-4632-AB35-02C10693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17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2024-05-02T07:56:00Z</dcterms:created>
  <dcterms:modified xsi:type="dcterms:W3CDTF">2024-05-09T11:21:00Z</dcterms:modified>
</cp:coreProperties>
</file>